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CE3" w:rsidRDefault="00660AAC" w:rsidP="00660AAC">
      <w:pPr>
        <w:pStyle w:val="a3"/>
        <w:tabs>
          <w:tab w:val="left" w:pos="5804"/>
        </w:tabs>
        <w:rPr>
          <w:b w:val="0"/>
          <w:i/>
          <w:noProof w:val="0"/>
          <w:sz w:val="24"/>
          <w:szCs w:val="24"/>
          <w:lang w:val="de-DE"/>
        </w:rPr>
      </w:pPr>
      <w:bookmarkStart w:id="0" w:name="OLE_LINK1"/>
      <w:bookmarkStart w:id="1" w:name="OLE_LINK3"/>
      <w:bookmarkStart w:id="2" w:name="OLE_LINK2"/>
      <w:r w:rsidRPr="00660AAC">
        <w:rPr>
          <w:bCs/>
          <w:noProof w:val="0"/>
          <w:sz w:val="24"/>
          <w:szCs w:val="24"/>
          <w:lang w:val="de-DE"/>
        </w:rPr>
        <w:t>3GPP TSG RAN WG1 NB-IoT Ad-Hoc Meeting</w:t>
      </w:r>
      <w:r w:rsidRPr="00660AAC">
        <w:rPr>
          <w:bCs/>
          <w:noProof w:val="0"/>
          <w:sz w:val="24"/>
          <w:szCs w:val="24"/>
          <w:lang w:val="de-DE"/>
        </w:rPr>
        <w:tab/>
      </w:r>
      <w:r w:rsidR="00194CE3">
        <w:rPr>
          <w:b w:val="0"/>
          <w:noProof w:val="0"/>
          <w:sz w:val="24"/>
          <w:szCs w:val="24"/>
          <w:lang w:val="de-DE"/>
        </w:rPr>
        <w:t xml:space="preserve">   </w:t>
      </w:r>
      <w:r w:rsidR="00194CE3">
        <w:rPr>
          <w:b w:val="0"/>
          <w:noProof w:val="0"/>
          <w:sz w:val="24"/>
          <w:szCs w:val="24"/>
          <w:lang w:val="de-DE"/>
        </w:rPr>
        <w:tab/>
      </w:r>
      <w:r w:rsidR="00194CE3">
        <w:rPr>
          <w:b w:val="0"/>
          <w:noProof w:val="0"/>
          <w:sz w:val="24"/>
          <w:szCs w:val="24"/>
          <w:lang w:val="de-DE"/>
        </w:rPr>
        <w:tab/>
        <w:t xml:space="preserve"> </w:t>
      </w:r>
      <w:r w:rsidR="00194CE3">
        <w:rPr>
          <w:i/>
          <w:noProof w:val="0"/>
          <w:sz w:val="24"/>
          <w:szCs w:val="24"/>
          <w:lang w:val="de-DE"/>
        </w:rPr>
        <w:t>R1-1</w:t>
      </w:r>
      <w:r w:rsidR="00194CE3">
        <w:rPr>
          <w:rFonts w:eastAsia="맑은 고딕"/>
          <w:i/>
          <w:noProof w:val="0"/>
          <w:sz w:val="24"/>
          <w:szCs w:val="24"/>
          <w:lang w:val="de-DE" w:eastAsia="ko-KR"/>
        </w:rPr>
        <w:t>6</w:t>
      </w:r>
      <w:r>
        <w:rPr>
          <w:rFonts w:eastAsia="맑은 고딕" w:hint="eastAsia"/>
          <w:i/>
          <w:noProof w:val="0"/>
          <w:sz w:val="24"/>
          <w:szCs w:val="24"/>
          <w:lang w:val="de-DE" w:eastAsia="ko-KR"/>
        </w:rPr>
        <w:t>1972</w:t>
      </w:r>
    </w:p>
    <w:bookmarkEnd w:id="1"/>
    <w:bookmarkEnd w:id="2"/>
    <w:p w:rsidR="00660AAC" w:rsidRDefault="00660AAC" w:rsidP="00194CE3">
      <w:pPr>
        <w:tabs>
          <w:tab w:val="left" w:pos="1985"/>
        </w:tabs>
        <w:spacing w:after="120"/>
        <w:rPr>
          <w:rFonts w:ascii="Arial" w:eastAsia="맑은 고딕" w:hAnsi="Arial" w:cs="Arial" w:hint="eastAsia"/>
          <w:b/>
          <w:bCs/>
          <w:noProof/>
          <w:kern w:val="2"/>
          <w:sz w:val="24"/>
          <w:szCs w:val="24"/>
          <w:lang w:val="en-GB" w:eastAsia="ko-KR"/>
        </w:rPr>
      </w:pPr>
      <w:r w:rsidRPr="00660AAC">
        <w:rPr>
          <w:rFonts w:ascii="Arial" w:eastAsiaTheme="minorEastAsia" w:hAnsi="Arial" w:cs="Arial"/>
          <w:b/>
          <w:bCs/>
          <w:noProof/>
          <w:kern w:val="2"/>
          <w:sz w:val="24"/>
          <w:szCs w:val="24"/>
          <w:lang w:val="en-GB"/>
        </w:rPr>
        <w:t>Sophia Antipolis, France, 22</w:t>
      </w:r>
      <w:r w:rsidRPr="00660AAC">
        <w:rPr>
          <w:rFonts w:ascii="Arial" w:eastAsiaTheme="minorEastAsia" w:hAnsi="Arial" w:cs="Arial"/>
          <w:b/>
          <w:bCs/>
          <w:noProof/>
          <w:kern w:val="2"/>
          <w:sz w:val="24"/>
          <w:szCs w:val="24"/>
          <w:vertAlign w:val="superscript"/>
          <w:lang w:val="en-GB"/>
        </w:rPr>
        <w:t>nd</w:t>
      </w:r>
      <w:r w:rsidRPr="00660AAC">
        <w:rPr>
          <w:rFonts w:ascii="Arial" w:eastAsiaTheme="minorEastAsia" w:hAnsi="Arial" w:cs="Arial"/>
          <w:b/>
          <w:bCs/>
          <w:noProof/>
          <w:kern w:val="2"/>
          <w:sz w:val="24"/>
          <w:szCs w:val="24"/>
          <w:lang w:val="en-GB"/>
        </w:rPr>
        <w:t xml:space="preserve"> - 24</w:t>
      </w:r>
      <w:r w:rsidRPr="00660AAC">
        <w:rPr>
          <w:rFonts w:ascii="Arial" w:eastAsiaTheme="minorEastAsia" w:hAnsi="Arial" w:cs="Arial"/>
          <w:b/>
          <w:bCs/>
          <w:noProof/>
          <w:kern w:val="2"/>
          <w:sz w:val="24"/>
          <w:szCs w:val="24"/>
          <w:vertAlign w:val="superscript"/>
          <w:lang w:val="en-GB"/>
        </w:rPr>
        <w:t>th</w:t>
      </w:r>
      <w:r w:rsidRPr="00660AAC">
        <w:rPr>
          <w:rFonts w:ascii="Arial" w:eastAsiaTheme="minorEastAsia" w:hAnsi="Arial" w:cs="Arial"/>
          <w:b/>
          <w:bCs/>
          <w:noProof/>
          <w:kern w:val="2"/>
          <w:sz w:val="24"/>
          <w:szCs w:val="24"/>
          <w:lang w:val="en-GB"/>
        </w:rPr>
        <w:t xml:space="preserve"> March 2016</w:t>
      </w:r>
    </w:p>
    <w:p w:rsidR="00194CE3" w:rsidRDefault="00194CE3" w:rsidP="00194CE3">
      <w:pPr>
        <w:tabs>
          <w:tab w:val="left" w:pos="1985"/>
        </w:tabs>
        <w:spacing w:after="120"/>
        <w:rPr>
          <w:rFonts w:ascii="Arial" w:eastAsia="맑은 고딕" w:hAnsi="Arial"/>
          <w:sz w:val="24"/>
          <w:szCs w:val="24"/>
          <w:lang w:eastAsia="ko-KR"/>
        </w:rPr>
      </w:pPr>
      <w:r>
        <w:rPr>
          <w:rFonts w:ascii="Arial" w:hAnsi="Arial"/>
          <w:b/>
          <w:sz w:val="24"/>
          <w:szCs w:val="24"/>
        </w:rPr>
        <w:t>Agenda item:</w:t>
      </w:r>
      <w:r>
        <w:rPr>
          <w:rFonts w:ascii="Arial" w:hAnsi="Arial"/>
          <w:sz w:val="24"/>
          <w:szCs w:val="24"/>
        </w:rPr>
        <w:tab/>
      </w:r>
      <w:bookmarkStart w:id="3" w:name="Source"/>
      <w:bookmarkEnd w:id="3"/>
      <w:r w:rsidR="00660AAC">
        <w:rPr>
          <w:rFonts w:ascii="Arial" w:eastAsia="맑은 고딕" w:hAnsi="Arial" w:hint="eastAsia"/>
          <w:sz w:val="24"/>
          <w:szCs w:val="24"/>
          <w:lang w:eastAsia="ko-KR"/>
        </w:rPr>
        <w:t>2</w:t>
      </w:r>
      <w:r>
        <w:rPr>
          <w:rFonts w:ascii="Arial" w:eastAsia="맑은 고딕" w:hAnsi="Arial"/>
          <w:sz w:val="24"/>
          <w:szCs w:val="24"/>
          <w:lang w:eastAsia="ko-KR"/>
        </w:rPr>
        <w:t>.</w:t>
      </w:r>
      <w:r w:rsidR="00660AAC">
        <w:rPr>
          <w:rFonts w:ascii="Arial" w:eastAsia="맑은 고딕" w:hAnsi="Arial" w:hint="eastAsia"/>
          <w:sz w:val="24"/>
          <w:szCs w:val="24"/>
          <w:lang w:eastAsia="ko-KR"/>
        </w:rPr>
        <w:t>3</w:t>
      </w:r>
      <w:r>
        <w:rPr>
          <w:rFonts w:ascii="Arial" w:eastAsia="맑은 고딕" w:hAnsi="Arial"/>
          <w:sz w:val="24"/>
          <w:szCs w:val="24"/>
          <w:lang w:eastAsia="ko-KR"/>
        </w:rPr>
        <w:t>.</w:t>
      </w:r>
      <w:r w:rsidR="00660AAC">
        <w:rPr>
          <w:rFonts w:ascii="Arial" w:eastAsia="맑은 고딕" w:hAnsi="Arial" w:hint="eastAsia"/>
          <w:sz w:val="24"/>
          <w:szCs w:val="24"/>
          <w:lang w:eastAsia="ko-KR"/>
        </w:rPr>
        <w:t>2</w:t>
      </w:r>
    </w:p>
    <w:p w:rsidR="00194CE3" w:rsidRPr="00BC399D" w:rsidRDefault="00194CE3" w:rsidP="00194CE3">
      <w:pPr>
        <w:tabs>
          <w:tab w:val="left" w:pos="1985"/>
        </w:tabs>
        <w:spacing w:after="120"/>
        <w:rPr>
          <w:rFonts w:ascii="Arial" w:eastAsiaTheme="minorEastAsia" w:hAnsi="Arial" w:cs="Arial"/>
          <w:sz w:val="24"/>
          <w:lang w:eastAsia="ko-KR"/>
        </w:rPr>
      </w:pPr>
      <w:r>
        <w:rPr>
          <w:rFonts w:ascii="Arial" w:hAnsi="Arial"/>
          <w:b/>
          <w:sz w:val="24"/>
        </w:rPr>
        <w:t xml:space="preserve">Source: </w:t>
      </w:r>
      <w:r>
        <w:rPr>
          <w:rFonts w:ascii="Arial" w:hAnsi="Arial"/>
          <w:b/>
          <w:sz w:val="24"/>
        </w:rPr>
        <w:tab/>
      </w:r>
      <w:r>
        <w:rPr>
          <w:rFonts w:ascii="Arial" w:eastAsia="Times New Roman" w:hAnsi="Arial" w:cs="Arial"/>
          <w:sz w:val="24"/>
          <w:lang w:eastAsia="ja-JP"/>
        </w:rPr>
        <w:t>LG Electronics</w:t>
      </w:r>
      <w:r w:rsidR="00AD0CC2">
        <w:rPr>
          <w:rFonts w:ascii="Arial" w:eastAsiaTheme="minorEastAsia" w:hAnsi="Arial" w:cs="Arial" w:hint="eastAsia"/>
          <w:sz w:val="24"/>
          <w:lang w:eastAsia="ko-KR"/>
        </w:rPr>
        <w:t>,</w:t>
      </w:r>
    </w:p>
    <w:bookmarkEnd w:id="0"/>
    <w:p w:rsidR="00194CE3" w:rsidRPr="00FD6250" w:rsidRDefault="00194CE3" w:rsidP="00AD0CC2">
      <w:pPr>
        <w:spacing w:after="120"/>
        <w:ind w:left="1965" w:hanging="1965"/>
        <w:rPr>
          <w:rFonts w:ascii="Arial" w:eastAsiaTheme="minorEastAsia" w:hAnsi="Arial"/>
          <w:sz w:val="24"/>
          <w:szCs w:val="24"/>
          <w:lang w:eastAsia="ko-KR"/>
        </w:rPr>
      </w:pPr>
      <w:r>
        <w:rPr>
          <w:rFonts w:ascii="Arial" w:hAnsi="Arial"/>
          <w:b/>
          <w:sz w:val="24"/>
          <w:szCs w:val="24"/>
        </w:rPr>
        <w:t>Title:</w:t>
      </w:r>
      <w:r>
        <w:rPr>
          <w:rFonts w:ascii="Arial" w:hAnsi="Arial"/>
          <w:sz w:val="24"/>
          <w:szCs w:val="24"/>
        </w:rPr>
        <w:t xml:space="preserve"> </w:t>
      </w:r>
      <w:r>
        <w:rPr>
          <w:rFonts w:ascii="Arial" w:hAnsi="Arial"/>
          <w:sz w:val="24"/>
          <w:szCs w:val="24"/>
        </w:rPr>
        <w:tab/>
      </w:r>
      <w:r w:rsidR="00FD6250">
        <w:rPr>
          <w:rFonts w:ascii="Arial" w:eastAsia="Times New Roman" w:hAnsi="Arial" w:cs="Arial"/>
          <w:sz w:val="24"/>
          <w:lang w:eastAsia="ja-JP"/>
        </w:rPr>
        <w:t>Summar</w:t>
      </w:r>
      <w:r w:rsidR="00FD6250">
        <w:rPr>
          <w:rFonts w:ascii="Arial" w:eastAsiaTheme="minorEastAsia" w:hAnsi="Arial" w:cs="Arial" w:hint="eastAsia"/>
          <w:sz w:val="24"/>
          <w:lang w:eastAsia="ko-KR"/>
        </w:rPr>
        <w:t>y of email discussion [84-1</w:t>
      </w:r>
      <w:r w:rsidR="00552C9E">
        <w:rPr>
          <w:rFonts w:ascii="Arial" w:eastAsiaTheme="minorEastAsia" w:hAnsi="Arial" w:cs="Arial" w:hint="eastAsia"/>
          <w:sz w:val="24"/>
          <w:lang w:eastAsia="ko-KR"/>
        </w:rPr>
        <w:t>1</w:t>
      </w:r>
      <w:r w:rsidR="00FD6250">
        <w:rPr>
          <w:rFonts w:ascii="Arial" w:eastAsiaTheme="minorEastAsia" w:hAnsi="Arial" w:cs="Arial" w:hint="eastAsia"/>
          <w:sz w:val="24"/>
          <w:lang w:eastAsia="ko-KR"/>
        </w:rPr>
        <w:t xml:space="preserve">] on </w:t>
      </w:r>
      <w:r w:rsidR="00552C9E">
        <w:rPr>
          <w:rFonts w:ascii="Arial" w:eastAsiaTheme="minorEastAsia" w:hAnsi="Arial" w:cs="Arial" w:hint="eastAsia"/>
          <w:sz w:val="24"/>
          <w:lang w:eastAsia="ko-KR"/>
        </w:rPr>
        <w:t>DM-RS</w:t>
      </w:r>
      <w:r w:rsidR="00FD6250">
        <w:rPr>
          <w:rFonts w:ascii="Arial" w:eastAsiaTheme="minorEastAsia" w:hAnsi="Arial" w:cs="Arial" w:hint="eastAsia"/>
          <w:sz w:val="24"/>
          <w:lang w:eastAsia="ko-KR"/>
        </w:rPr>
        <w:t xml:space="preserve"> </w:t>
      </w:r>
      <w:r w:rsidR="00AD0CC2">
        <w:rPr>
          <w:rFonts w:ascii="Arial" w:eastAsiaTheme="minorEastAsia" w:hAnsi="Arial" w:cs="Arial" w:hint="eastAsia"/>
          <w:sz w:val="24"/>
          <w:lang w:eastAsia="ko-KR"/>
        </w:rPr>
        <w:t xml:space="preserve">and phase rotation </w:t>
      </w:r>
      <w:r w:rsidR="00FD6250">
        <w:rPr>
          <w:rFonts w:ascii="Arial" w:eastAsiaTheme="minorEastAsia" w:hAnsi="Arial" w:cs="Arial" w:hint="eastAsia"/>
          <w:sz w:val="24"/>
          <w:lang w:eastAsia="ko-KR"/>
        </w:rPr>
        <w:t>for NB-IoT</w:t>
      </w:r>
      <w:bookmarkStart w:id="4" w:name="_GoBack"/>
      <w:bookmarkEnd w:id="4"/>
    </w:p>
    <w:p w:rsidR="00194CE3" w:rsidRDefault="00194CE3" w:rsidP="00194CE3">
      <w:pPr>
        <w:pBdr>
          <w:bottom w:val="single" w:sz="12" w:space="1" w:color="auto"/>
        </w:pBdr>
        <w:tabs>
          <w:tab w:val="left" w:pos="1985"/>
        </w:tabs>
        <w:rPr>
          <w:rFonts w:ascii="Arial" w:eastAsia="바탕" w:hAnsi="Arial"/>
          <w:sz w:val="24"/>
          <w:lang w:eastAsia="ko-KR"/>
        </w:rPr>
      </w:pPr>
      <w:r>
        <w:rPr>
          <w:rFonts w:ascii="Arial" w:hAnsi="Arial"/>
          <w:b/>
          <w:sz w:val="24"/>
        </w:rPr>
        <w:t>Document for:</w:t>
      </w:r>
      <w:r>
        <w:rPr>
          <w:rFonts w:ascii="Arial" w:hAnsi="Arial"/>
          <w:sz w:val="24"/>
        </w:rPr>
        <w:tab/>
      </w:r>
      <w:bookmarkStart w:id="5" w:name="DocumentFor"/>
      <w:bookmarkEnd w:id="5"/>
      <w:r>
        <w:rPr>
          <w:rFonts w:ascii="Arial" w:eastAsia="바탕" w:hAnsi="Arial"/>
          <w:sz w:val="24"/>
          <w:lang w:eastAsia="ko-KR"/>
        </w:rPr>
        <w:t>Discussion and Decision</w:t>
      </w:r>
    </w:p>
    <w:p w:rsidR="00194CE3" w:rsidRPr="005867F9" w:rsidRDefault="00194CE3" w:rsidP="005867F9">
      <w:pPr>
        <w:pStyle w:val="1"/>
        <w:rPr>
          <w:lang w:val="en-US" w:eastAsia="ko-KR"/>
        </w:rPr>
      </w:pPr>
      <w:r w:rsidRPr="005867F9">
        <w:t>Introduction</w:t>
      </w:r>
      <w:r w:rsidRPr="005867F9">
        <w:rPr>
          <w:lang w:val="en-US" w:eastAsia="ko-KR"/>
        </w:rPr>
        <w:t xml:space="preserve"> </w:t>
      </w:r>
    </w:p>
    <w:p w:rsidR="00194CE3" w:rsidRDefault="005867F9" w:rsidP="00194CE3">
      <w:pPr>
        <w:spacing w:after="120"/>
        <w:jc w:val="both"/>
        <w:rPr>
          <w:rFonts w:eastAsia="맑은 고딕"/>
          <w:lang w:eastAsia="ko-KR"/>
        </w:rPr>
      </w:pPr>
      <w:r>
        <w:rPr>
          <w:rFonts w:eastAsia="맑은 고딕" w:hint="eastAsia"/>
          <w:lang w:eastAsia="ko-KR"/>
        </w:rPr>
        <w:t xml:space="preserve">The goal of this email is to discuss the remaining issues on </w:t>
      </w:r>
      <w:r w:rsidR="005D35FD">
        <w:rPr>
          <w:rFonts w:eastAsia="맑은 고딕" w:hint="eastAsia"/>
          <w:lang w:eastAsia="ko-KR"/>
        </w:rPr>
        <w:t>DM-RS</w:t>
      </w:r>
      <w:r>
        <w:rPr>
          <w:rFonts w:eastAsia="맑은 고딕" w:hint="eastAsia"/>
          <w:lang w:eastAsia="ko-KR"/>
        </w:rPr>
        <w:t xml:space="preserve"> </w:t>
      </w:r>
      <w:r w:rsidR="00311F58">
        <w:rPr>
          <w:rFonts w:eastAsia="맑은 고딕" w:hint="eastAsia"/>
          <w:lang w:eastAsia="ko-KR"/>
        </w:rPr>
        <w:t xml:space="preserve">and phase rotation on single tone transmission </w:t>
      </w:r>
      <w:r>
        <w:rPr>
          <w:rFonts w:eastAsia="맑은 고딕" w:hint="eastAsia"/>
          <w:lang w:eastAsia="ko-KR"/>
        </w:rPr>
        <w:t xml:space="preserve">for NB-IoT. </w:t>
      </w:r>
    </w:p>
    <w:p w:rsidR="005867F9" w:rsidRDefault="005867F9" w:rsidP="005867F9">
      <w:pPr>
        <w:pStyle w:val="1"/>
        <w:rPr>
          <w:lang w:eastAsia="ko-KR"/>
        </w:rPr>
      </w:pPr>
      <w:r>
        <w:rPr>
          <w:rFonts w:hint="eastAsia"/>
          <w:lang w:eastAsia="ko-KR"/>
        </w:rPr>
        <w:t>Discussion</w:t>
      </w:r>
    </w:p>
    <w:p w:rsidR="00213B49" w:rsidRDefault="00296F1D" w:rsidP="00213B49">
      <w:pPr>
        <w:pStyle w:val="a4"/>
        <w:numPr>
          <w:ilvl w:val="0"/>
          <w:numId w:val="2"/>
        </w:numPr>
        <w:ind w:leftChars="0"/>
        <w:rPr>
          <w:rFonts w:eastAsiaTheme="minorEastAsia"/>
          <w:lang w:val="en-GB" w:eastAsia="ko-KR"/>
        </w:rPr>
      </w:pPr>
      <w:r>
        <w:rPr>
          <w:rFonts w:eastAsiaTheme="minorEastAsia" w:hint="eastAsia"/>
          <w:lang w:val="en-GB" w:eastAsia="ko-KR"/>
        </w:rPr>
        <w:t>For DM-RS sequence generation</w:t>
      </w:r>
      <w:r w:rsidR="00311F58">
        <w:rPr>
          <w:rFonts w:eastAsiaTheme="minorEastAsia" w:hint="eastAsia"/>
          <w:lang w:val="en-GB" w:eastAsia="ko-KR"/>
        </w:rPr>
        <w:t xml:space="preserve"> for single-tone transmission with 3.75 kHz or 15 kHz subcarrier spacing</w:t>
      </w:r>
      <w:r>
        <w:rPr>
          <w:rFonts w:eastAsiaTheme="minorEastAsia" w:hint="eastAsia"/>
          <w:lang w:val="en-GB" w:eastAsia="ko-KR"/>
        </w:rPr>
        <w:t xml:space="preserve">, please share </w:t>
      </w:r>
      <w:r w:rsidR="00311F58">
        <w:rPr>
          <w:rFonts w:eastAsiaTheme="minorEastAsia" w:hint="eastAsia"/>
          <w:lang w:val="en-GB" w:eastAsia="ko-KR"/>
        </w:rPr>
        <w:t xml:space="preserve">the views </w:t>
      </w:r>
      <w:r>
        <w:rPr>
          <w:rFonts w:eastAsiaTheme="minorEastAsia" w:hint="eastAsia"/>
          <w:lang w:val="en-GB" w:eastAsia="ko-KR"/>
        </w:rPr>
        <w:t xml:space="preserve">whether the following proposal is acceptable. </w:t>
      </w:r>
    </w:p>
    <w:p w:rsidR="00E06C83" w:rsidRPr="00296F1D" w:rsidRDefault="00311F58" w:rsidP="005741A2">
      <w:pPr>
        <w:pStyle w:val="a4"/>
        <w:numPr>
          <w:ilvl w:val="0"/>
          <w:numId w:val="18"/>
        </w:numPr>
        <w:ind w:leftChars="0"/>
        <w:rPr>
          <w:rFonts w:eastAsiaTheme="minorEastAsia"/>
          <w:lang w:eastAsia="ko-KR"/>
        </w:rPr>
      </w:pPr>
      <w:r>
        <w:rPr>
          <w:rFonts w:eastAsiaTheme="minorEastAsia"/>
          <w:lang w:eastAsia="ko-KR"/>
        </w:rPr>
        <w:t>For DM-RS sequence,</w:t>
      </w:r>
    </w:p>
    <w:p w:rsidR="00E06C83" w:rsidRPr="00296F1D" w:rsidRDefault="00641094" w:rsidP="005741A2">
      <w:pPr>
        <w:pStyle w:val="a4"/>
        <w:numPr>
          <w:ilvl w:val="1"/>
          <w:numId w:val="18"/>
        </w:numPr>
        <w:ind w:leftChars="0"/>
        <w:rPr>
          <w:rFonts w:eastAsiaTheme="minorEastAsia"/>
          <w:lang w:eastAsia="ko-KR"/>
        </w:rPr>
      </w:pPr>
      <w:r w:rsidRPr="00296F1D">
        <w:rPr>
          <w:rFonts w:eastAsiaTheme="minorEastAsia"/>
          <w:lang w:eastAsia="ko-KR"/>
        </w:rPr>
        <w:t>pi/2-BPSK constellation is used for DM-RS sequence for pi/2-BPSK data symbols</w:t>
      </w:r>
    </w:p>
    <w:p w:rsidR="00E06C83" w:rsidRPr="00296F1D" w:rsidRDefault="00641094" w:rsidP="005741A2">
      <w:pPr>
        <w:pStyle w:val="a4"/>
        <w:numPr>
          <w:ilvl w:val="1"/>
          <w:numId w:val="18"/>
        </w:numPr>
        <w:ind w:leftChars="0"/>
        <w:rPr>
          <w:rFonts w:eastAsiaTheme="minorEastAsia"/>
          <w:lang w:eastAsia="ko-KR"/>
        </w:rPr>
      </w:pPr>
      <w:r w:rsidRPr="00296F1D">
        <w:rPr>
          <w:rFonts w:eastAsiaTheme="minorEastAsia"/>
          <w:lang w:eastAsia="ko-KR"/>
        </w:rPr>
        <w:t>pi/4-QPSK constellation is used for DM-RS sequences for pi/4-QPSK data symbols</w:t>
      </w:r>
    </w:p>
    <w:p w:rsidR="00E06C83" w:rsidRPr="00296F1D" w:rsidRDefault="00641094" w:rsidP="005741A2">
      <w:pPr>
        <w:pStyle w:val="a4"/>
        <w:numPr>
          <w:ilvl w:val="1"/>
          <w:numId w:val="18"/>
        </w:numPr>
        <w:ind w:leftChars="0"/>
        <w:rPr>
          <w:rFonts w:eastAsiaTheme="minorEastAsia"/>
          <w:lang w:eastAsia="ko-KR"/>
        </w:rPr>
      </w:pPr>
      <w:r w:rsidRPr="00296F1D">
        <w:rPr>
          <w:rFonts w:eastAsiaTheme="minorEastAsia"/>
          <w:lang w:eastAsia="ko-KR"/>
        </w:rPr>
        <w:t>Same base sequences are targeted to be used for both BPSK DM-RS sequence and QPSK DM-RS sequence</w:t>
      </w:r>
    </w:p>
    <w:tbl>
      <w:tblPr>
        <w:tblStyle w:val="a5"/>
        <w:tblW w:w="0" w:type="auto"/>
        <w:tblInd w:w="760" w:type="dxa"/>
        <w:tblLook w:val="04A0" w:firstRow="1" w:lastRow="0" w:firstColumn="1" w:lastColumn="0" w:noHBand="0" w:noVBand="1"/>
      </w:tblPr>
      <w:tblGrid>
        <w:gridCol w:w="2005"/>
        <w:gridCol w:w="6251"/>
      </w:tblGrid>
      <w:tr w:rsidR="002B42CE" w:rsidTr="007F2528">
        <w:tc>
          <w:tcPr>
            <w:tcW w:w="2005" w:type="dxa"/>
          </w:tcPr>
          <w:p w:rsidR="002B42CE" w:rsidRDefault="002B42CE" w:rsidP="002B42CE">
            <w:pPr>
              <w:pStyle w:val="a4"/>
              <w:ind w:leftChars="0" w:left="0"/>
              <w:rPr>
                <w:rFonts w:eastAsiaTheme="minorEastAsia"/>
                <w:lang w:val="en-GB" w:eastAsia="ko-KR"/>
              </w:rPr>
            </w:pPr>
            <w:r>
              <w:rPr>
                <w:rFonts w:eastAsiaTheme="minorEastAsia" w:hint="eastAsia"/>
                <w:lang w:val="en-GB" w:eastAsia="ko-KR"/>
              </w:rPr>
              <w:t>Company</w:t>
            </w:r>
          </w:p>
        </w:tc>
        <w:tc>
          <w:tcPr>
            <w:tcW w:w="6251" w:type="dxa"/>
          </w:tcPr>
          <w:p w:rsidR="002B42CE" w:rsidRDefault="002B42CE" w:rsidP="002B42CE">
            <w:pPr>
              <w:pStyle w:val="a4"/>
              <w:ind w:leftChars="0" w:left="0"/>
              <w:rPr>
                <w:rFonts w:eastAsiaTheme="minorEastAsia"/>
                <w:lang w:val="en-GB" w:eastAsia="ko-KR"/>
              </w:rPr>
            </w:pPr>
            <w:r>
              <w:rPr>
                <w:rFonts w:eastAsiaTheme="minorEastAsia" w:hint="eastAsia"/>
                <w:lang w:val="en-GB" w:eastAsia="ko-KR"/>
              </w:rPr>
              <w:t>Inputs</w:t>
            </w:r>
          </w:p>
        </w:tc>
      </w:tr>
      <w:tr w:rsidR="00AA6025" w:rsidTr="007F2528">
        <w:tc>
          <w:tcPr>
            <w:tcW w:w="2005" w:type="dxa"/>
          </w:tcPr>
          <w:p w:rsidR="00AA6025" w:rsidRPr="00C85338" w:rsidRDefault="00AA6025" w:rsidP="002B42CE">
            <w:pPr>
              <w:pStyle w:val="a4"/>
              <w:ind w:leftChars="0" w:left="0"/>
              <w:rPr>
                <w:rFonts w:eastAsiaTheme="minorEastAsia"/>
                <w:lang w:val="en-GB" w:eastAsia="ko-KR"/>
              </w:rPr>
            </w:pPr>
            <w:r w:rsidRPr="00C85338">
              <w:rPr>
                <w:rFonts w:eastAsiaTheme="minorEastAsia" w:hint="eastAsia"/>
                <w:lang w:val="en-GB" w:eastAsia="ko-KR"/>
              </w:rPr>
              <w:t>Huawei</w:t>
            </w:r>
          </w:p>
        </w:tc>
        <w:tc>
          <w:tcPr>
            <w:tcW w:w="6251" w:type="dxa"/>
          </w:tcPr>
          <w:p w:rsidR="00AA6025" w:rsidRPr="00C85338" w:rsidRDefault="00AA6025" w:rsidP="001F7E36">
            <w:pPr>
              <w:pStyle w:val="a4"/>
              <w:ind w:leftChars="0" w:left="0"/>
              <w:rPr>
                <w:rFonts w:eastAsiaTheme="minorEastAsia"/>
                <w:lang w:val="en-GB" w:eastAsia="ko-KR"/>
              </w:rPr>
            </w:pPr>
            <w:r w:rsidRPr="00C85338">
              <w:rPr>
                <w:rFonts w:eastAsiaTheme="minorEastAsia" w:hint="eastAsia"/>
                <w:lang w:val="en-GB" w:eastAsia="ko-KR"/>
              </w:rPr>
              <w:t>We are fine with the proposal that the modulation for NB-DMRS symbols follows that for data symbols.</w:t>
            </w:r>
          </w:p>
          <w:p w:rsidR="00AA6025" w:rsidRPr="00C85338" w:rsidRDefault="00AA6025" w:rsidP="00617E20">
            <w:pPr>
              <w:pStyle w:val="a4"/>
              <w:ind w:leftChars="0" w:left="0"/>
              <w:rPr>
                <w:rFonts w:eastAsiaTheme="minorEastAsia"/>
                <w:lang w:val="en-GB" w:eastAsia="ko-KR"/>
              </w:rPr>
            </w:pPr>
            <w:r w:rsidRPr="00C85338">
              <w:rPr>
                <w:rFonts w:eastAsiaTheme="minorEastAsia" w:hint="eastAsia"/>
                <w:lang w:val="en-GB" w:eastAsia="ko-KR"/>
              </w:rPr>
              <w:t>And we agree that a single bit-sequence generator should be used for NB-DMRS for single tone NB-PUSCH transmissions.</w:t>
            </w:r>
          </w:p>
        </w:tc>
      </w:tr>
      <w:tr w:rsidR="00AA6025" w:rsidTr="007F2528">
        <w:tc>
          <w:tcPr>
            <w:tcW w:w="2005" w:type="dxa"/>
          </w:tcPr>
          <w:p w:rsidR="00AA6025" w:rsidRPr="00C85338" w:rsidRDefault="00F42D99" w:rsidP="002B42CE">
            <w:pPr>
              <w:pStyle w:val="a4"/>
              <w:ind w:leftChars="0" w:left="0"/>
              <w:rPr>
                <w:rFonts w:eastAsiaTheme="minorEastAsia"/>
                <w:lang w:val="en-GB" w:eastAsia="ko-KR"/>
              </w:rPr>
            </w:pPr>
            <w:r w:rsidRPr="00C85338">
              <w:rPr>
                <w:rFonts w:eastAsiaTheme="minorEastAsia" w:hint="eastAsia"/>
                <w:lang w:val="en-GB" w:eastAsia="ko-KR"/>
              </w:rPr>
              <w:t>LG</w:t>
            </w:r>
          </w:p>
        </w:tc>
        <w:tc>
          <w:tcPr>
            <w:tcW w:w="6251" w:type="dxa"/>
          </w:tcPr>
          <w:p w:rsidR="00AA6025" w:rsidRPr="00C85338" w:rsidRDefault="00F42D99" w:rsidP="002B42CE">
            <w:pPr>
              <w:pStyle w:val="a4"/>
              <w:ind w:leftChars="0" w:left="0"/>
              <w:rPr>
                <w:rFonts w:eastAsiaTheme="minorEastAsia"/>
                <w:lang w:val="en-GB" w:eastAsia="ko-KR"/>
              </w:rPr>
            </w:pPr>
            <w:r w:rsidRPr="00C85338">
              <w:rPr>
                <w:rFonts w:eastAsiaTheme="minorEastAsia" w:hint="eastAsia"/>
                <w:lang w:val="en-GB" w:eastAsia="ko-KR"/>
              </w:rPr>
              <w:t>We support the proposal</w:t>
            </w:r>
          </w:p>
        </w:tc>
      </w:tr>
      <w:tr w:rsidR="00F42D99" w:rsidTr="007F2528">
        <w:tc>
          <w:tcPr>
            <w:tcW w:w="2005" w:type="dxa"/>
          </w:tcPr>
          <w:p w:rsidR="00F42D99" w:rsidRPr="00C85338" w:rsidRDefault="004F14FF" w:rsidP="002B42CE">
            <w:pPr>
              <w:pStyle w:val="a4"/>
              <w:ind w:leftChars="0" w:left="0"/>
              <w:rPr>
                <w:rFonts w:eastAsiaTheme="minorEastAsia"/>
                <w:lang w:val="en-GB" w:eastAsia="ko-KR"/>
              </w:rPr>
            </w:pPr>
            <w:r w:rsidRPr="00C85338">
              <w:rPr>
                <w:rFonts w:eastAsiaTheme="minorEastAsia"/>
                <w:lang w:val="en-GB" w:eastAsia="ko-KR"/>
              </w:rPr>
              <w:t>Ericsson</w:t>
            </w:r>
          </w:p>
        </w:tc>
        <w:tc>
          <w:tcPr>
            <w:tcW w:w="6251" w:type="dxa"/>
          </w:tcPr>
          <w:p w:rsidR="004F14FF" w:rsidRPr="00C85338" w:rsidRDefault="004F14FF" w:rsidP="004F14FF">
            <w:pPr>
              <w:rPr>
                <w:rFonts w:eastAsiaTheme="minorEastAsia"/>
                <w:lang w:val="en-GB" w:eastAsia="ko-KR"/>
              </w:rPr>
            </w:pPr>
            <w:r w:rsidRPr="00C85338">
              <w:rPr>
                <w:rFonts w:eastAsiaTheme="minorEastAsia"/>
                <w:lang w:val="en-GB" w:eastAsia="ko-KR"/>
              </w:rPr>
              <w:t xml:space="preserve">The same modulation for NB-DMRS and for data symbols is preferred. </w:t>
            </w:r>
          </w:p>
          <w:p w:rsidR="00F42D99" w:rsidRPr="00C85338" w:rsidRDefault="004F14FF" w:rsidP="004F14FF">
            <w:pPr>
              <w:pStyle w:val="a4"/>
              <w:ind w:leftChars="0" w:left="0"/>
              <w:rPr>
                <w:rFonts w:eastAsiaTheme="minorEastAsia"/>
                <w:lang w:val="en-GB" w:eastAsia="ko-KR"/>
              </w:rPr>
            </w:pPr>
            <w:r w:rsidRPr="00C85338">
              <w:rPr>
                <w:rFonts w:eastAsiaTheme="minorEastAsia"/>
                <w:lang w:val="en-GB" w:eastAsia="ko-KR"/>
              </w:rPr>
              <w:t xml:space="preserve">Using the same base bit-sequence generator is preferable. </w:t>
            </w:r>
          </w:p>
        </w:tc>
      </w:tr>
      <w:tr w:rsidR="002A059B" w:rsidTr="007F2528">
        <w:tc>
          <w:tcPr>
            <w:tcW w:w="2005" w:type="dxa"/>
          </w:tcPr>
          <w:p w:rsidR="002A059B" w:rsidRPr="00C85338" w:rsidRDefault="002A059B" w:rsidP="002B42CE">
            <w:pPr>
              <w:pStyle w:val="a4"/>
              <w:ind w:leftChars="0" w:left="0"/>
              <w:rPr>
                <w:rFonts w:eastAsiaTheme="minorEastAsia"/>
                <w:lang w:val="en-GB" w:eastAsia="ko-KR"/>
              </w:rPr>
            </w:pPr>
            <w:r>
              <w:rPr>
                <w:rFonts w:eastAsiaTheme="minorEastAsia"/>
                <w:lang w:val="en-GB" w:eastAsia="ko-KR"/>
              </w:rPr>
              <w:t>Nokia Networks, ALU, ASB</w:t>
            </w:r>
          </w:p>
        </w:tc>
        <w:tc>
          <w:tcPr>
            <w:tcW w:w="6251" w:type="dxa"/>
          </w:tcPr>
          <w:p w:rsidR="002A059B" w:rsidRDefault="002A059B" w:rsidP="002A059B">
            <w:pPr>
              <w:pStyle w:val="a4"/>
              <w:ind w:leftChars="0" w:left="0"/>
              <w:rPr>
                <w:rFonts w:eastAsiaTheme="minorEastAsia"/>
                <w:lang w:val="en-GB" w:eastAsia="ko-KR"/>
              </w:rPr>
            </w:pPr>
            <w:r>
              <w:rPr>
                <w:rFonts w:eastAsiaTheme="minorEastAsia"/>
                <w:lang w:val="en-GB" w:eastAsia="ko-KR"/>
              </w:rPr>
              <w:t>We also agree that the same modulation as for data is also applied to DM-RS symbols.</w:t>
            </w:r>
          </w:p>
          <w:p w:rsidR="002A059B" w:rsidRPr="00C85338" w:rsidRDefault="002A059B" w:rsidP="002A059B">
            <w:pPr>
              <w:rPr>
                <w:rFonts w:eastAsiaTheme="minorEastAsia"/>
                <w:lang w:val="en-GB" w:eastAsia="ko-KR"/>
              </w:rPr>
            </w:pPr>
            <w:r>
              <w:rPr>
                <w:rFonts w:eastAsiaTheme="minorEastAsia"/>
                <w:lang w:val="en-GB" w:eastAsia="ko-KR"/>
              </w:rPr>
              <w:t>Also having common base (binary) sequence generator for DM-RS to both single tone modulations would be desirable.</w:t>
            </w:r>
          </w:p>
        </w:tc>
      </w:tr>
      <w:tr w:rsidR="00ED376B" w:rsidTr="007F2528">
        <w:tc>
          <w:tcPr>
            <w:tcW w:w="2005" w:type="dxa"/>
          </w:tcPr>
          <w:p w:rsidR="00ED376B" w:rsidRDefault="00ED376B" w:rsidP="002208BB">
            <w:pPr>
              <w:pStyle w:val="a4"/>
              <w:ind w:leftChars="0" w:left="0"/>
              <w:rPr>
                <w:rFonts w:eastAsiaTheme="minorEastAsia"/>
                <w:lang w:val="en-GB" w:eastAsia="ko-KR"/>
              </w:rPr>
            </w:pPr>
            <w:r>
              <w:rPr>
                <w:rFonts w:eastAsiaTheme="minorEastAsia"/>
                <w:lang w:val="en-GB" w:eastAsia="ko-KR"/>
              </w:rPr>
              <w:t>ZTE</w:t>
            </w:r>
          </w:p>
        </w:tc>
        <w:tc>
          <w:tcPr>
            <w:tcW w:w="6251" w:type="dxa"/>
          </w:tcPr>
          <w:p w:rsidR="00ED376B" w:rsidRDefault="00ED376B" w:rsidP="002208BB">
            <w:pPr>
              <w:pStyle w:val="a4"/>
              <w:ind w:leftChars="0" w:left="0"/>
              <w:rPr>
                <w:rFonts w:eastAsiaTheme="minorEastAsia"/>
                <w:lang w:val="en-GB" w:eastAsia="ko-KR"/>
              </w:rPr>
            </w:pPr>
            <w:r w:rsidRPr="00C85338">
              <w:rPr>
                <w:rFonts w:eastAsiaTheme="minorEastAsia"/>
                <w:lang w:val="en-GB" w:eastAsia="ko-KR"/>
              </w:rPr>
              <w:t>S</w:t>
            </w:r>
            <w:r w:rsidRPr="00C85338">
              <w:rPr>
                <w:rFonts w:eastAsiaTheme="minorEastAsia" w:hint="eastAsia"/>
                <w:lang w:val="en-GB" w:eastAsia="ko-KR"/>
              </w:rPr>
              <w:t>upport the proposal</w:t>
            </w:r>
          </w:p>
        </w:tc>
      </w:tr>
      <w:tr w:rsidR="009D1BB8" w:rsidTr="007F2528">
        <w:tc>
          <w:tcPr>
            <w:tcW w:w="2005" w:type="dxa"/>
          </w:tcPr>
          <w:p w:rsidR="009D1BB8" w:rsidRDefault="009D1BB8" w:rsidP="002208BB">
            <w:pPr>
              <w:pStyle w:val="a4"/>
              <w:ind w:leftChars="0" w:left="0"/>
              <w:rPr>
                <w:rFonts w:eastAsiaTheme="minorEastAsia"/>
                <w:lang w:val="en-GB" w:eastAsia="ko-KR"/>
              </w:rPr>
            </w:pPr>
            <w:r>
              <w:rPr>
                <w:rFonts w:eastAsiaTheme="minorEastAsia"/>
                <w:lang w:val="en-GB" w:eastAsia="ko-KR"/>
              </w:rPr>
              <w:t>Intel</w:t>
            </w:r>
          </w:p>
        </w:tc>
        <w:tc>
          <w:tcPr>
            <w:tcW w:w="6251" w:type="dxa"/>
          </w:tcPr>
          <w:p w:rsidR="009D1BB8" w:rsidRPr="00C85338" w:rsidRDefault="009D1BB8" w:rsidP="002208BB">
            <w:pPr>
              <w:pStyle w:val="a4"/>
              <w:ind w:leftChars="0" w:left="0"/>
              <w:rPr>
                <w:rFonts w:eastAsiaTheme="minorEastAsia"/>
                <w:lang w:val="en-GB" w:eastAsia="ko-KR"/>
              </w:rPr>
            </w:pPr>
            <w:r>
              <w:rPr>
                <w:rFonts w:eastAsiaTheme="minorEastAsia"/>
                <w:lang w:val="en-GB" w:eastAsia="ko-KR"/>
              </w:rPr>
              <w:t>Fine with the proposal in principle. Also OK with the modified version suggested by Huawei in the email thread.</w:t>
            </w:r>
          </w:p>
        </w:tc>
      </w:tr>
      <w:tr w:rsidR="00BF2146" w:rsidTr="007F2528">
        <w:tc>
          <w:tcPr>
            <w:tcW w:w="2005" w:type="dxa"/>
          </w:tcPr>
          <w:p w:rsidR="00BF2146" w:rsidRDefault="00BF2146" w:rsidP="002208BB">
            <w:pPr>
              <w:pStyle w:val="a4"/>
              <w:ind w:leftChars="0" w:left="0"/>
              <w:rPr>
                <w:rFonts w:eastAsiaTheme="minorEastAsia"/>
                <w:lang w:val="en-GB" w:eastAsia="ko-KR"/>
              </w:rPr>
            </w:pPr>
            <w:proofErr w:type="spellStart"/>
            <w:r>
              <w:rPr>
                <w:rFonts w:eastAsiaTheme="minorEastAsia"/>
                <w:lang w:val="en-GB" w:eastAsia="ko-KR"/>
              </w:rPr>
              <w:t>MediaTek</w:t>
            </w:r>
            <w:proofErr w:type="spellEnd"/>
          </w:p>
        </w:tc>
        <w:tc>
          <w:tcPr>
            <w:tcW w:w="6251" w:type="dxa"/>
          </w:tcPr>
          <w:p w:rsidR="00BF2146" w:rsidRDefault="00BF2146" w:rsidP="002208BB">
            <w:pPr>
              <w:pStyle w:val="a4"/>
              <w:ind w:leftChars="0" w:left="0"/>
              <w:rPr>
                <w:rFonts w:eastAsiaTheme="minorEastAsia"/>
                <w:lang w:val="en-GB" w:eastAsia="ko-KR"/>
              </w:rPr>
            </w:pPr>
            <w:r>
              <w:rPr>
                <w:rFonts w:eastAsiaTheme="minorEastAsia"/>
                <w:lang w:val="en-GB" w:eastAsia="ko-KR"/>
              </w:rPr>
              <w:t>Support the proposal</w:t>
            </w:r>
          </w:p>
        </w:tc>
      </w:tr>
      <w:tr w:rsidR="00E87DB1" w:rsidTr="007F2528">
        <w:tc>
          <w:tcPr>
            <w:tcW w:w="2005" w:type="dxa"/>
          </w:tcPr>
          <w:p w:rsidR="00E87DB1" w:rsidRDefault="00E87DB1" w:rsidP="002208BB">
            <w:pPr>
              <w:pStyle w:val="a4"/>
              <w:ind w:leftChars="0" w:left="0"/>
              <w:rPr>
                <w:rFonts w:eastAsiaTheme="minorEastAsia"/>
                <w:lang w:val="en-GB" w:eastAsia="ko-KR"/>
              </w:rPr>
            </w:pPr>
            <w:r>
              <w:rPr>
                <w:rFonts w:eastAsiaTheme="minorEastAsia"/>
                <w:lang w:val="en-GB" w:eastAsia="ko-KR"/>
              </w:rPr>
              <w:t>Sony</w:t>
            </w:r>
          </w:p>
        </w:tc>
        <w:tc>
          <w:tcPr>
            <w:tcW w:w="6251" w:type="dxa"/>
          </w:tcPr>
          <w:p w:rsidR="00E87DB1" w:rsidRDefault="00E87DB1" w:rsidP="002208BB">
            <w:pPr>
              <w:pStyle w:val="a4"/>
              <w:ind w:leftChars="0" w:left="0"/>
              <w:rPr>
                <w:rFonts w:eastAsiaTheme="minorEastAsia"/>
                <w:lang w:val="en-GB" w:eastAsia="ko-KR"/>
              </w:rPr>
            </w:pPr>
            <w:r>
              <w:rPr>
                <w:rFonts w:eastAsiaTheme="minorEastAsia"/>
                <w:lang w:val="en-GB" w:eastAsia="ko-KR"/>
              </w:rPr>
              <w:t>Support the proposal</w:t>
            </w:r>
          </w:p>
        </w:tc>
      </w:tr>
      <w:tr w:rsidR="007F2528" w:rsidTr="007F2528">
        <w:tc>
          <w:tcPr>
            <w:tcW w:w="2005" w:type="dxa"/>
          </w:tcPr>
          <w:p w:rsidR="007F2528" w:rsidRPr="00C85338" w:rsidRDefault="007F2528" w:rsidP="007F2528">
            <w:pPr>
              <w:pStyle w:val="a4"/>
              <w:ind w:leftChars="0" w:left="0"/>
              <w:rPr>
                <w:rFonts w:eastAsiaTheme="minorEastAsia"/>
                <w:lang w:val="en-GB" w:eastAsia="ko-KR"/>
              </w:rPr>
            </w:pPr>
            <w:r w:rsidRPr="00C85338">
              <w:rPr>
                <w:rFonts w:eastAsiaTheme="minorEastAsia" w:hint="eastAsia"/>
                <w:lang w:val="en-GB" w:eastAsia="ko-KR"/>
              </w:rPr>
              <w:t>Sharp</w:t>
            </w:r>
          </w:p>
        </w:tc>
        <w:tc>
          <w:tcPr>
            <w:tcW w:w="6251" w:type="dxa"/>
          </w:tcPr>
          <w:p w:rsidR="007F2528" w:rsidRPr="00C85338" w:rsidRDefault="007F2528" w:rsidP="007F2528">
            <w:pPr>
              <w:pStyle w:val="a4"/>
              <w:ind w:leftChars="0" w:left="0"/>
              <w:rPr>
                <w:rFonts w:eastAsiaTheme="minorEastAsia"/>
                <w:lang w:val="en-GB" w:eastAsia="ko-KR"/>
              </w:rPr>
            </w:pPr>
            <w:r w:rsidRPr="00C85338">
              <w:rPr>
                <w:rFonts w:eastAsiaTheme="minorEastAsia" w:hint="eastAsia"/>
                <w:lang w:val="en-GB" w:eastAsia="ko-KR"/>
              </w:rPr>
              <w:t>We support the proposal</w:t>
            </w:r>
          </w:p>
        </w:tc>
      </w:tr>
    </w:tbl>
    <w:p w:rsidR="002B42CE" w:rsidRPr="00213B49" w:rsidRDefault="002B42CE" w:rsidP="002B42CE">
      <w:pPr>
        <w:pStyle w:val="a4"/>
        <w:ind w:leftChars="0" w:left="760"/>
        <w:rPr>
          <w:rFonts w:eastAsiaTheme="minorEastAsia"/>
          <w:lang w:val="en-GB" w:eastAsia="ko-KR"/>
        </w:rPr>
      </w:pPr>
    </w:p>
    <w:p w:rsidR="008C46D1" w:rsidRDefault="005741A2" w:rsidP="008C46D1">
      <w:pPr>
        <w:pStyle w:val="a4"/>
        <w:numPr>
          <w:ilvl w:val="0"/>
          <w:numId w:val="2"/>
        </w:numPr>
        <w:ind w:leftChars="0"/>
        <w:rPr>
          <w:rFonts w:eastAsiaTheme="minorEastAsia"/>
          <w:lang w:val="en-GB" w:eastAsia="ko-KR"/>
        </w:rPr>
      </w:pPr>
      <w:r>
        <w:rPr>
          <w:rFonts w:eastAsiaTheme="minorEastAsia" w:hint="eastAsia"/>
          <w:lang w:val="en-GB" w:eastAsia="ko-KR"/>
        </w:rPr>
        <w:t xml:space="preserve">To address potential impact to legacy SRS and from legacy SRS, the </w:t>
      </w:r>
      <w:r>
        <w:rPr>
          <w:rFonts w:eastAsiaTheme="minorEastAsia"/>
          <w:lang w:val="en-GB" w:eastAsia="ko-KR"/>
        </w:rPr>
        <w:t>following</w:t>
      </w:r>
      <w:r>
        <w:rPr>
          <w:rFonts w:eastAsiaTheme="minorEastAsia" w:hint="eastAsia"/>
          <w:lang w:val="en-GB" w:eastAsia="ko-KR"/>
        </w:rPr>
        <w:t xml:space="preserve"> is proposed. Please share </w:t>
      </w:r>
      <w:r w:rsidR="00311F58">
        <w:rPr>
          <w:rFonts w:eastAsiaTheme="minorEastAsia" w:hint="eastAsia"/>
          <w:lang w:val="en-GB" w:eastAsia="ko-KR"/>
        </w:rPr>
        <w:t xml:space="preserve">the views </w:t>
      </w:r>
      <w:r>
        <w:rPr>
          <w:rFonts w:eastAsiaTheme="minorEastAsia" w:hint="eastAsia"/>
          <w:lang w:val="en-GB" w:eastAsia="ko-KR"/>
        </w:rPr>
        <w:t xml:space="preserve">whether the following is acceptable. </w:t>
      </w:r>
    </w:p>
    <w:p w:rsidR="00E06C83" w:rsidRPr="005741A2" w:rsidRDefault="00641094" w:rsidP="005741A2">
      <w:pPr>
        <w:pStyle w:val="a4"/>
        <w:numPr>
          <w:ilvl w:val="0"/>
          <w:numId w:val="18"/>
        </w:numPr>
        <w:ind w:leftChars="0"/>
        <w:rPr>
          <w:rFonts w:eastAsiaTheme="minorEastAsia"/>
          <w:lang w:eastAsia="ko-KR"/>
        </w:rPr>
      </w:pPr>
      <w:r w:rsidRPr="005741A2">
        <w:rPr>
          <w:rFonts w:eastAsiaTheme="minorEastAsia"/>
          <w:lang w:eastAsia="ko-KR"/>
        </w:rPr>
        <w:t>DM-RS symbol position should avoid collision with LTE SRS</w:t>
      </w:r>
    </w:p>
    <w:p w:rsidR="00E06C83" w:rsidRPr="005741A2" w:rsidRDefault="00641094" w:rsidP="005741A2">
      <w:pPr>
        <w:pStyle w:val="a4"/>
        <w:numPr>
          <w:ilvl w:val="1"/>
          <w:numId w:val="18"/>
        </w:numPr>
        <w:ind w:leftChars="0"/>
        <w:rPr>
          <w:rFonts w:eastAsiaTheme="minorEastAsia"/>
          <w:lang w:eastAsia="ko-KR"/>
        </w:rPr>
      </w:pPr>
      <w:r w:rsidRPr="005741A2">
        <w:rPr>
          <w:rFonts w:eastAsiaTheme="minorEastAsia"/>
          <w:lang w:eastAsia="ko-KR"/>
        </w:rPr>
        <w:t xml:space="preserve">DM-RS is not mapped to a OFDM symbol which can potentially collide with LTE SRS </w:t>
      </w:r>
    </w:p>
    <w:p w:rsidR="00E06C83" w:rsidRPr="005741A2" w:rsidRDefault="00641094" w:rsidP="005741A2">
      <w:pPr>
        <w:pStyle w:val="a4"/>
        <w:numPr>
          <w:ilvl w:val="2"/>
          <w:numId w:val="18"/>
        </w:numPr>
        <w:ind w:leftChars="0"/>
        <w:rPr>
          <w:rFonts w:eastAsiaTheme="minorEastAsia"/>
          <w:lang w:eastAsia="ko-KR"/>
        </w:rPr>
      </w:pPr>
      <w:r w:rsidRPr="005741A2">
        <w:rPr>
          <w:rFonts w:eastAsiaTheme="minorEastAsia"/>
          <w:lang w:eastAsia="ko-KR"/>
        </w:rPr>
        <w:t>In 3.75 kHz, 4th, , symbol</w:t>
      </w:r>
      <w:r w:rsidR="00F42D99">
        <w:rPr>
          <w:rFonts w:eastAsia="맑은 고딕" w:hint="eastAsia"/>
          <w:lang w:eastAsia="ko-KR"/>
        </w:rPr>
        <w:t xml:space="preserve"> in each NB-slot</w:t>
      </w:r>
      <w:r w:rsidRPr="005741A2">
        <w:rPr>
          <w:rFonts w:eastAsiaTheme="minorEastAsia"/>
          <w:lang w:eastAsia="ko-KR"/>
        </w:rPr>
        <w:t xml:space="preserve"> </w:t>
      </w:r>
    </w:p>
    <w:p w:rsidR="00E06C83" w:rsidRPr="005741A2" w:rsidRDefault="00641094" w:rsidP="005741A2">
      <w:pPr>
        <w:pStyle w:val="a4"/>
        <w:numPr>
          <w:ilvl w:val="2"/>
          <w:numId w:val="18"/>
        </w:numPr>
        <w:ind w:leftChars="0"/>
        <w:rPr>
          <w:rFonts w:eastAsiaTheme="minorEastAsia"/>
          <w:lang w:eastAsia="ko-KR"/>
        </w:rPr>
      </w:pPr>
      <w:r w:rsidRPr="005741A2">
        <w:rPr>
          <w:rFonts w:eastAsiaTheme="minorEastAsia"/>
          <w:lang w:eastAsia="ko-KR"/>
        </w:rPr>
        <w:t>In 15 kHz, 14</w:t>
      </w:r>
      <w:r w:rsidRPr="005741A2">
        <w:rPr>
          <w:rFonts w:eastAsiaTheme="minorEastAsia"/>
          <w:vertAlign w:val="superscript"/>
          <w:lang w:eastAsia="ko-KR"/>
        </w:rPr>
        <w:t>th</w:t>
      </w:r>
      <w:r w:rsidRPr="005741A2">
        <w:rPr>
          <w:rFonts w:eastAsiaTheme="minorEastAsia"/>
          <w:lang w:eastAsia="ko-KR"/>
        </w:rPr>
        <w:t xml:space="preserve"> symbol</w:t>
      </w:r>
    </w:p>
    <w:tbl>
      <w:tblPr>
        <w:tblStyle w:val="a5"/>
        <w:tblW w:w="0" w:type="auto"/>
        <w:tblInd w:w="760" w:type="dxa"/>
        <w:tblLook w:val="04A0" w:firstRow="1" w:lastRow="0" w:firstColumn="1" w:lastColumn="0" w:noHBand="0" w:noVBand="1"/>
      </w:tblPr>
      <w:tblGrid>
        <w:gridCol w:w="2005"/>
        <w:gridCol w:w="6251"/>
      </w:tblGrid>
      <w:tr w:rsidR="009B48BF" w:rsidTr="007F2528">
        <w:tc>
          <w:tcPr>
            <w:tcW w:w="2005" w:type="dxa"/>
          </w:tcPr>
          <w:p w:rsidR="009B48BF" w:rsidRDefault="009B48BF" w:rsidP="00211FEB">
            <w:pPr>
              <w:pStyle w:val="a4"/>
              <w:ind w:leftChars="0" w:left="0"/>
              <w:rPr>
                <w:rFonts w:eastAsiaTheme="minorEastAsia"/>
                <w:lang w:val="en-GB" w:eastAsia="ko-KR"/>
              </w:rPr>
            </w:pPr>
            <w:r>
              <w:rPr>
                <w:rFonts w:eastAsiaTheme="minorEastAsia" w:hint="eastAsia"/>
                <w:lang w:val="en-GB" w:eastAsia="ko-KR"/>
              </w:rPr>
              <w:t>Company</w:t>
            </w:r>
          </w:p>
        </w:tc>
        <w:tc>
          <w:tcPr>
            <w:tcW w:w="6251" w:type="dxa"/>
          </w:tcPr>
          <w:p w:rsidR="009B48BF" w:rsidRDefault="009B48BF" w:rsidP="00211FEB">
            <w:pPr>
              <w:pStyle w:val="a4"/>
              <w:ind w:leftChars="0" w:left="0"/>
              <w:rPr>
                <w:rFonts w:eastAsiaTheme="minorEastAsia"/>
                <w:lang w:val="en-GB" w:eastAsia="ko-KR"/>
              </w:rPr>
            </w:pPr>
            <w:r>
              <w:rPr>
                <w:rFonts w:eastAsiaTheme="minorEastAsia" w:hint="eastAsia"/>
                <w:lang w:val="en-GB" w:eastAsia="ko-KR"/>
              </w:rPr>
              <w:t>Inputs</w:t>
            </w:r>
          </w:p>
        </w:tc>
      </w:tr>
      <w:tr w:rsidR="00AA6025" w:rsidTr="007F2528">
        <w:tc>
          <w:tcPr>
            <w:tcW w:w="2005" w:type="dxa"/>
          </w:tcPr>
          <w:p w:rsidR="00AA6025" w:rsidRPr="000F36F3" w:rsidRDefault="00AA6025" w:rsidP="00211FEB">
            <w:pPr>
              <w:pStyle w:val="a4"/>
              <w:ind w:leftChars="0" w:left="0"/>
              <w:rPr>
                <w:rFonts w:eastAsia="SimSun"/>
                <w:lang w:val="en-GB" w:eastAsia="zh-CN"/>
              </w:rPr>
            </w:pPr>
            <w:r>
              <w:rPr>
                <w:rFonts w:eastAsia="SimSun" w:hint="eastAsia"/>
                <w:lang w:val="en-GB" w:eastAsia="zh-CN"/>
              </w:rPr>
              <w:t>Huawei</w:t>
            </w:r>
          </w:p>
        </w:tc>
        <w:tc>
          <w:tcPr>
            <w:tcW w:w="6251" w:type="dxa"/>
          </w:tcPr>
          <w:p w:rsidR="00AA6025" w:rsidRDefault="00AA6025" w:rsidP="001F7E36">
            <w:pPr>
              <w:pStyle w:val="a4"/>
              <w:ind w:leftChars="0" w:left="0"/>
              <w:rPr>
                <w:rFonts w:eastAsia="SimSun"/>
                <w:lang w:val="en-GB" w:eastAsia="zh-CN"/>
              </w:rPr>
            </w:pPr>
            <w:r>
              <w:rPr>
                <w:rFonts w:eastAsia="SimSun" w:hint="eastAsia"/>
                <w:lang w:val="en-GB" w:eastAsia="zh-CN"/>
              </w:rPr>
              <w:t>We agree with the proposal that NB-DMRS should not be mapped to an OFDM symbol which can potentially collide with LTE SRS.</w:t>
            </w:r>
          </w:p>
          <w:p w:rsidR="00AA6025" w:rsidRDefault="00AA6025" w:rsidP="001F7E36">
            <w:pPr>
              <w:pStyle w:val="a4"/>
              <w:ind w:leftChars="0" w:left="0"/>
              <w:rPr>
                <w:rFonts w:eastAsia="SimSun"/>
                <w:lang w:val="en-GB" w:eastAsia="zh-CN"/>
              </w:rPr>
            </w:pPr>
            <w:r>
              <w:rPr>
                <w:rFonts w:eastAsia="SimSun" w:hint="eastAsia"/>
                <w:lang w:val="en-GB" w:eastAsia="zh-CN"/>
              </w:rPr>
              <w:t>However, with the latest RAN1 agreement that for 3.75 kHz subcarrier spacing the CP length is 16Ts assuming 1.92 MHz sampling rate</w:t>
            </w:r>
            <w:r>
              <w:rPr>
                <w:rFonts w:eastAsia="SimSun"/>
                <w:lang w:val="en-GB" w:eastAsia="zh-CN"/>
              </w:rPr>
              <w:t xml:space="preserve"> and the GP can make sure the last NB-IoT symbol </w:t>
            </w:r>
            <w:r>
              <w:rPr>
                <w:rFonts w:eastAsia="SimSun" w:hint="eastAsia"/>
                <w:lang w:val="en-GB" w:eastAsia="zh-CN"/>
              </w:rPr>
              <w:t xml:space="preserve">within an NB-slot does </w:t>
            </w:r>
            <w:r>
              <w:rPr>
                <w:rFonts w:eastAsia="SimSun"/>
                <w:lang w:val="en-GB" w:eastAsia="zh-CN"/>
              </w:rPr>
              <w:t xml:space="preserve">not collide with </w:t>
            </w:r>
            <w:r>
              <w:rPr>
                <w:rFonts w:eastAsia="SimSun" w:hint="eastAsia"/>
                <w:lang w:val="en-GB" w:eastAsia="zh-CN"/>
              </w:rPr>
              <w:t xml:space="preserve">any potential </w:t>
            </w:r>
            <w:r>
              <w:rPr>
                <w:rFonts w:eastAsia="SimSun"/>
                <w:lang w:val="en-GB" w:eastAsia="zh-CN"/>
              </w:rPr>
              <w:t>LTE SRS</w:t>
            </w:r>
            <w:r>
              <w:rPr>
                <w:rFonts w:eastAsia="SimSun" w:hint="eastAsia"/>
                <w:lang w:val="en-GB" w:eastAsia="zh-CN"/>
              </w:rPr>
              <w:t>, the possible collision for 3.75 kHz subcarrier spacing only occurs on the 4</w:t>
            </w:r>
            <w:r w:rsidRPr="007265CD">
              <w:rPr>
                <w:rFonts w:eastAsia="SimSun" w:hint="eastAsia"/>
                <w:vertAlign w:val="superscript"/>
                <w:lang w:val="en-GB" w:eastAsia="zh-CN"/>
              </w:rPr>
              <w:t>th</w:t>
            </w:r>
            <w:r>
              <w:rPr>
                <w:rFonts w:eastAsia="SimSun" w:hint="eastAsia"/>
                <w:lang w:val="en-GB" w:eastAsia="zh-CN"/>
              </w:rPr>
              <w:t xml:space="preserve"> symbol of an NB-Slot (counting from 1). </w:t>
            </w:r>
            <w:r>
              <w:rPr>
                <w:rFonts w:eastAsia="SimSun"/>
                <w:lang w:val="en-GB" w:eastAsia="zh-CN"/>
              </w:rPr>
              <w:t xml:space="preserve">Furthermore, there </w:t>
            </w:r>
            <w:r>
              <w:rPr>
                <w:rFonts w:eastAsia="SimSun" w:hint="eastAsia"/>
                <w:lang w:val="en-GB" w:eastAsia="zh-CN"/>
              </w:rPr>
              <w:t xml:space="preserve">has </w:t>
            </w:r>
            <w:r>
              <w:rPr>
                <w:rFonts w:eastAsia="SimSun"/>
                <w:lang w:val="en-GB" w:eastAsia="zh-CN"/>
              </w:rPr>
              <w:t xml:space="preserve">not </w:t>
            </w:r>
            <w:r>
              <w:rPr>
                <w:rFonts w:eastAsia="SimSun" w:hint="eastAsia"/>
                <w:lang w:val="en-GB" w:eastAsia="zh-CN"/>
              </w:rPr>
              <w:t xml:space="preserve">been </w:t>
            </w:r>
            <w:r>
              <w:rPr>
                <w:rFonts w:eastAsia="SimSun"/>
                <w:lang w:val="en-GB" w:eastAsia="zh-CN"/>
              </w:rPr>
              <w:t xml:space="preserve">any agreement to introduce </w:t>
            </w:r>
            <w:r>
              <w:rPr>
                <w:rFonts w:eastAsia="SimSun" w:hint="eastAsia"/>
                <w:lang w:val="en-GB" w:eastAsia="zh-CN"/>
              </w:rPr>
              <w:t xml:space="preserve">a </w:t>
            </w:r>
            <w:r>
              <w:rPr>
                <w:rFonts w:eastAsia="SimSun"/>
                <w:lang w:val="en-GB" w:eastAsia="zh-CN"/>
              </w:rPr>
              <w:t xml:space="preserve">4ms NB-subframe. Hence, it </w:t>
            </w:r>
            <w:r>
              <w:rPr>
                <w:rFonts w:eastAsia="SimSun" w:hint="eastAsia"/>
                <w:lang w:val="en-GB" w:eastAsia="zh-CN"/>
              </w:rPr>
              <w:t>may be more appropriate to describe the potential collision within an</w:t>
            </w:r>
            <w:r>
              <w:rPr>
                <w:rFonts w:eastAsia="SimSun"/>
                <w:lang w:val="en-GB" w:eastAsia="zh-CN"/>
              </w:rPr>
              <w:t xml:space="preserve"> NB-Slot.</w:t>
            </w:r>
          </w:p>
          <w:p w:rsidR="00AA6025" w:rsidRPr="00615D6E" w:rsidRDefault="00AA6025" w:rsidP="00131B46">
            <w:pPr>
              <w:pStyle w:val="a4"/>
              <w:ind w:leftChars="0" w:left="0"/>
              <w:rPr>
                <w:rFonts w:eastAsia="SimSun"/>
                <w:lang w:val="en-GB" w:eastAsia="zh-CN"/>
              </w:rPr>
            </w:pPr>
            <w:r>
              <w:rPr>
                <w:rFonts w:eastAsia="SimSun" w:hint="eastAsia"/>
                <w:lang w:val="en-GB" w:eastAsia="zh-CN"/>
              </w:rPr>
              <w:t>For 15 kHz subcarrier spacing, yes, the possible collision occurs on the 14</w:t>
            </w:r>
            <w:r w:rsidRPr="007265CD">
              <w:rPr>
                <w:rFonts w:eastAsia="SimSun" w:hint="eastAsia"/>
                <w:vertAlign w:val="superscript"/>
                <w:lang w:val="en-GB" w:eastAsia="zh-CN"/>
              </w:rPr>
              <w:t>th</w:t>
            </w:r>
            <w:r>
              <w:rPr>
                <w:rFonts w:eastAsia="SimSun" w:hint="eastAsia"/>
                <w:lang w:val="en-GB" w:eastAsia="zh-CN"/>
              </w:rPr>
              <w:t xml:space="preserve"> symbol (counting from 1)</w:t>
            </w:r>
            <w:r>
              <w:rPr>
                <w:rFonts w:eastAsia="SimSun"/>
                <w:lang w:val="en-GB" w:eastAsia="zh-CN"/>
              </w:rPr>
              <w:t xml:space="preserve"> in each LTE subframe</w:t>
            </w:r>
            <w:r>
              <w:rPr>
                <w:rFonts w:eastAsia="SimSun" w:hint="eastAsia"/>
                <w:lang w:val="en-GB" w:eastAsia="zh-CN"/>
              </w:rPr>
              <w:t>.</w:t>
            </w:r>
          </w:p>
        </w:tc>
      </w:tr>
      <w:tr w:rsidR="00AA6025" w:rsidTr="007F2528">
        <w:tc>
          <w:tcPr>
            <w:tcW w:w="2005" w:type="dxa"/>
          </w:tcPr>
          <w:p w:rsidR="00AA6025" w:rsidRPr="00F42D99" w:rsidRDefault="00F42D99" w:rsidP="00211FEB">
            <w:pPr>
              <w:pStyle w:val="a4"/>
              <w:ind w:leftChars="0" w:left="0"/>
              <w:rPr>
                <w:rFonts w:eastAsia="맑은 고딕"/>
                <w:lang w:val="en-GB" w:eastAsia="ko-KR"/>
              </w:rPr>
            </w:pPr>
            <w:r>
              <w:rPr>
                <w:rFonts w:eastAsia="맑은 고딕" w:hint="eastAsia"/>
                <w:lang w:val="en-GB" w:eastAsia="ko-KR"/>
              </w:rPr>
              <w:t>LG</w:t>
            </w:r>
          </w:p>
        </w:tc>
        <w:tc>
          <w:tcPr>
            <w:tcW w:w="6251" w:type="dxa"/>
          </w:tcPr>
          <w:p w:rsidR="00AA6025" w:rsidRPr="00F42D99" w:rsidRDefault="00F42D99" w:rsidP="008A695A">
            <w:pPr>
              <w:pStyle w:val="a4"/>
              <w:ind w:leftChars="0" w:left="0"/>
              <w:rPr>
                <w:rFonts w:eastAsia="맑은 고딕"/>
                <w:lang w:val="en-GB" w:eastAsia="ko-KR"/>
              </w:rPr>
            </w:pPr>
            <w:r>
              <w:rPr>
                <w:rFonts w:eastAsia="맑은 고딕" w:hint="eastAsia"/>
                <w:lang w:val="en-GB" w:eastAsia="ko-KR"/>
              </w:rPr>
              <w:t xml:space="preserve">As mentioned by HW, the proposal needs to be updated given the new agreement on 3.75 kHz subcarrier spacing frame structure. We are fine with </w:t>
            </w:r>
            <w:r>
              <w:rPr>
                <w:rFonts w:eastAsia="맑은 고딕"/>
                <w:lang w:val="en-GB" w:eastAsia="ko-KR"/>
              </w:rPr>
              <w:t>the</w:t>
            </w:r>
            <w:r>
              <w:rPr>
                <w:rFonts w:eastAsia="맑은 고딕" w:hint="eastAsia"/>
                <w:lang w:val="en-GB" w:eastAsia="ko-KR"/>
              </w:rPr>
              <w:t xml:space="preserve"> updated proposal. Overall, the intention is to avoid collision with SRS, and we think it is desirable to avoid potential collision with legacy SRS. </w:t>
            </w:r>
          </w:p>
        </w:tc>
      </w:tr>
      <w:tr w:rsidR="00F42D99" w:rsidTr="007F2528">
        <w:tc>
          <w:tcPr>
            <w:tcW w:w="2005" w:type="dxa"/>
          </w:tcPr>
          <w:p w:rsidR="00F42D99" w:rsidRPr="00C85338" w:rsidRDefault="00FB2F92" w:rsidP="00211FEB">
            <w:pPr>
              <w:pStyle w:val="a4"/>
              <w:ind w:leftChars="0" w:left="0"/>
              <w:rPr>
                <w:rFonts w:eastAsia="맑은 고딕"/>
                <w:lang w:val="en-GB" w:eastAsia="ko-KR"/>
              </w:rPr>
            </w:pPr>
            <w:r w:rsidRPr="00C85338">
              <w:rPr>
                <w:rFonts w:eastAsia="맑은 고딕"/>
                <w:lang w:val="en-GB" w:eastAsia="ko-KR"/>
              </w:rPr>
              <w:t>Ericsson</w:t>
            </w:r>
          </w:p>
        </w:tc>
        <w:tc>
          <w:tcPr>
            <w:tcW w:w="6251" w:type="dxa"/>
          </w:tcPr>
          <w:p w:rsidR="00FB2F92" w:rsidRPr="00C85338" w:rsidRDefault="00FB2F92" w:rsidP="00FB2F92">
            <w:pPr>
              <w:rPr>
                <w:rFonts w:eastAsia="맑은 고딕"/>
                <w:lang w:val="en-GB" w:eastAsia="ko-KR"/>
              </w:rPr>
            </w:pPr>
            <w:r w:rsidRPr="00C85338">
              <w:rPr>
                <w:rFonts w:eastAsia="맑은 고딕"/>
                <w:lang w:val="en-GB" w:eastAsia="ko-KR"/>
              </w:rPr>
              <w:t xml:space="preserve">We have no strong preferences here. In general, based on our agreement, the subframe structure of 3.75 kHz single tone allows LTE SRS with a periodicity of 2 </w:t>
            </w:r>
            <w:proofErr w:type="spellStart"/>
            <w:r w:rsidRPr="00C85338">
              <w:rPr>
                <w:rFonts w:eastAsia="맑은 고딕"/>
                <w:lang w:val="en-GB" w:eastAsia="ko-KR"/>
              </w:rPr>
              <w:t>ms.</w:t>
            </w:r>
            <w:proofErr w:type="spellEnd"/>
            <w:r w:rsidRPr="00C85338">
              <w:rPr>
                <w:rFonts w:eastAsia="맑은 고딕"/>
                <w:lang w:val="en-GB" w:eastAsia="ko-KR"/>
              </w:rPr>
              <w:t xml:space="preserve"> If in other cases that DM-RS colloids with LTE SRS, we should avoid the collision. </w:t>
            </w:r>
          </w:p>
          <w:p w:rsidR="00F42D99" w:rsidRPr="00C85338" w:rsidRDefault="00FB2F92" w:rsidP="00FB2F92">
            <w:pPr>
              <w:pStyle w:val="a4"/>
              <w:ind w:leftChars="0" w:left="0"/>
              <w:rPr>
                <w:rFonts w:eastAsia="맑은 고딕"/>
                <w:lang w:val="en-GB" w:eastAsia="ko-KR"/>
              </w:rPr>
            </w:pPr>
            <w:r w:rsidRPr="00C85338">
              <w:rPr>
                <w:rFonts w:eastAsia="맑은 고딕"/>
                <w:lang w:val="en-GB" w:eastAsia="ko-KR"/>
              </w:rPr>
              <w:t>For the 15 kHz case, if the DM-RS is placed at the same position as legacy, there is a no concern about collision. We prefer to use the legacy LTE DM-RS positions and density for the 15 kHz case.</w:t>
            </w:r>
          </w:p>
        </w:tc>
      </w:tr>
      <w:tr w:rsidR="002A059B" w:rsidTr="007F2528">
        <w:tc>
          <w:tcPr>
            <w:tcW w:w="2005" w:type="dxa"/>
          </w:tcPr>
          <w:p w:rsidR="002A059B" w:rsidRPr="00FB2F92" w:rsidRDefault="002A059B" w:rsidP="00211FEB">
            <w:pPr>
              <w:pStyle w:val="a4"/>
              <w:ind w:leftChars="0" w:left="0"/>
              <w:rPr>
                <w:rFonts w:eastAsia="맑은 고딕"/>
                <w:color w:val="4F81BD" w:themeColor="accent1"/>
                <w:lang w:val="en-GB" w:eastAsia="ko-KR"/>
              </w:rPr>
            </w:pPr>
            <w:r>
              <w:rPr>
                <w:rFonts w:eastAsiaTheme="minorEastAsia"/>
                <w:lang w:val="en-GB" w:eastAsia="ko-KR"/>
              </w:rPr>
              <w:t>Nokia Networks, ALU, ASB</w:t>
            </w:r>
          </w:p>
        </w:tc>
        <w:tc>
          <w:tcPr>
            <w:tcW w:w="6251" w:type="dxa"/>
          </w:tcPr>
          <w:p w:rsidR="002A059B" w:rsidRPr="00FB2F92" w:rsidRDefault="002A059B" w:rsidP="00FB2F92">
            <w:pPr>
              <w:rPr>
                <w:rFonts w:eastAsia="맑은 고딕"/>
                <w:color w:val="4F81BD" w:themeColor="accent1"/>
                <w:lang w:val="en-GB" w:eastAsia="ko-KR"/>
              </w:rPr>
            </w:pPr>
            <w:r>
              <w:rPr>
                <w:rFonts w:eastAsiaTheme="minorEastAsia"/>
                <w:lang w:val="en-GB" w:eastAsia="ko-KR"/>
              </w:rPr>
              <w:t>We also agree that DM-RS pattern should avoid collision with (LTE) SRS. As noted for 3.75kHz numerology the collision could occur in 4</w:t>
            </w:r>
            <w:r w:rsidRPr="00FA5CBE">
              <w:rPr>
                <w:rFonts w:eastAsiaTheme="minorEastAsia"/>
                <w:vertAlign w:val="superscript"/>
                <w:lang w:val="en-GB" w:eastAsia="ko-KR"/>
              </w:rPr>
              <w:t>th</w:t>
            </w:r>
            <w:r>
              <w:rPr>
                <w:rFonts w:eastAsiaTheme="minorEastAsia"/>
                <w:lang w:val="en-GB" w:eastAsia="ko-KR"/>
              </w:rPr>
              <w:t xml:space="preserve"> symbol, and it would be preferable to adjust the DM-RS pattern accordingly. For 15kHz numerology the DM-RS pattern would not need to be adjusted (from LTE) due SRS collision, while there could be other reasons to adjust the pattern.  </w:t>
            </w:r>
          </w:p>
        </w:tc>
      </w:tr>
      <w:tr w:rsidR="00C67571" w:rsidTr="007F2528">
        <w:tc>
          <w:tcPr>
            <w:tcW w:w="2005" w:type="dxa"/>
          </w:tcPr>
          <w:p w:rsidR="00C67571" w:rsidRDefault="00C67571" w:rsidP="002208BB">
            <w:pPr>
              <w:pStyle w:val="a4"/>
              <w:ind w:leftChars="0" w:left="0"/>
              <w:rPr>
                <w:rFonts w:eastAsiaTheme="minorEastAsia"/>
                <w:lang w:val="en-GB" w:eastAsia="ko-KR"/>
              </w:rPr>
            </w:pPr>
            <w:r>
              <w:rPr>
                <w:rFonts w:eastAsiaTheme="minorEastAsia"/>
                <w:lang w:val="en-GB" w:eastAsia="ko-KR"/>
              </w:rPr>
              <w:t>ZTE</w:t>
            </w:r>
          </w:p>
        </w:tc>
        <w:tc>
          <w:tcPr>
            <w:tcW w:w="6251" w:type="dxa"/>
          </w:tcPr>
          <w:p w:rsidR="00C67571" w:rsidRDefault="00C67571" w:rsidP="002208BB">
            <w:pPr>
              <w:rPr>
                <w:rFonts w:eastAsiaTheme="minorEastAsia"/>
                <w:lang w:val="en-GB" w:eastAsia="ko-KR"/>
              </w:rPr>
            </w:pPr>
            <w:r>
              <w:rPr>
                <w:rFonts w:eastAsia="SimSun" w:hint="eastAsia"/>
                <w:lang w:val="en-GB" w:eastAsia="zh-CN"/>
              </w:rPr>
              <w:t xml:space="preserve">We agree with that NB-DMRS </w:t>
            </w:r>
            <w:r>
              <w:rPr>
                <w:rFonts w:eastAsia="SimSun"/>
                <w:lang w:val="en-GB" w:eastAsia="zh-CN"/>
              </w:rPr>
              <w:t xml:space="preserve">symbol </w:t>
            </w:r>
            <w:r>
              <w:rPr>
                <w:rFonts w:eastAsia="SimSun" w:hint="eastAsia"/>
                <w:lang w:val="en-GB" w:eastAsia="zh-CN"/>
              </w:rPr>
              <w:t>should</w:t>
            </w:r>
            <w:r>
              <w:rPr>
                <w:rFonts w:eastAsia="SimSun"/>
                <w:lang w:val="en-GB" w:eastAsia="zh-CN"/>
              </w:rPr>
              <w:t xml:space="preserve"> avoid collision with legacy LTE SRS. Therefore for 3.75kHz we prefer to choose position other than the 4</w:t>
            </w:r>
            <w:r w:rsidRPr="00BE6D2C">
              <w:rPr>
                <w:rFonts w:eastAsia="SimSun"/>
                <w:vertAlign w:val="superscript"/>
                <w:lang w:val="en-GB" w:eastAsia="zh-CN"/>
              </w:rPr>
              <w:t>th</w:t>
            </w:r>
            <w:r>
              <w:rPr>
                <w:rFonts w:eastAsia="SimSun"/>
                <w:lang w:val="en-GB" w:eastAsia="zh-CN"/>
              </w:rPr>
              <w:t xml:space="preserve"> symbol. For 15kHz we can use the legacy position.</w:t>
            </w:r>
          </w:p>
        </w:tc>
      </w:tr>
      <w:tr w:rsidR="009D1BB8" w:rsidTr="007F2528">
        <w:tc>
          <w:tcPr>
            <w:tcW w:w="2005" w:type="dxa"/>
          </w:tcPr>
          <w:p w:rsidR="009D1BB8" w:rsidRDefault="009D1BB8" w:rsidP="002208BB">
            <w:pPr>
              <w:pStyle w:val="a4"/>
              <w:ind w:leftChars="0" w:left="0"/>
              <w:rPr>
                <w:rFonts w:eastAsiaTheme="minorEastAsia"/>
                <w:lang w:val="en-GB" w:eastAsia="ko-KR"/>
              </w:rPr>
            </w:pPr>
            <w:r>
              <w:rPr>
                <w:rFonts w:eastAsiaTheme="minorEastAsia"/>
                <w:lang w:val="en-GB" w:eastAsia="ko-KR"/>
              </w:rPr>
              <w:t>Intel</w:t>
            </w:r>
          </w:p>
        </w:tc>
        <w:tc>
          <w:tcPr>
            <w:tcW w:w="6251" w:type="dxa"/>
          </w:tcPr>
          <w:p w:rsidR="009D1BB8" w:rsidRDefault="009D1BB8" w:rsidP="009D1BB8">
            <w:pPr>
              <w:rPr>
                <w:rFonts w:eastAsiaTheme="minorEastAsia"/>
                <w:lang w:val="en-GB" w:eastAsia="ko-KR"/>
              </w:rPr>
            </w:pPr>
            <w:r>
              <w:rPr>
                <w:rFonts w:eastAsiaTheme="minorEastAsia"/>
                <w:lang w:val="en-GB" w:eastAsia="ko-KR"/>
              </w:rPr>
              <w:t xml:space="preserve">OK with the proposal, </w:t>
            </w:r>
            <w:proofErr w:type="gramStart"/>
            <w:r>
              <w:rPr>
                <w:rFonts w:eastAsiaTheme="minorEastAsia"/>
                <w:lang w:val="en-GB" w:eastAsia="ko-KR"/>
              </w:rPr>
              <w:t>which implies avoiding mapping of the DM-RS in the 4</w:t>
            </w:r>
            <w:r w:rsidRPr="00C8406F">
              <w:rPr>
                <w:rFonts w:eastAsiaTheme="minorEastAsia"/>
                <w:vertAlign w:val="superscript"/>
                <w:lang w:val="en-GB" w:eastAsia="ko-KR"/>
              </w:rPr>
              <w:t>th</w:t>
            </w:r>
            <w:r>
              <w:rPr>
                <w:rFonts w:eastAsiaTheme="minorEastAsia"/>
                <w:lang w:val="en-GB" w:eastAsia="ko-KR"/>
              </w:rPr>
              <w:t xml:space="preserve"> symbol of an NB-slot for 3.75 kHz.</w:t>
            </w:r>
            <w:proofErr w:type="gramEnd"/>
            <w:r>
              <w:rPr>
                <w:rFonts w:eastAsiaTheme="minorEastAsia"/>
                <w:lang w:val="en-GB" w:eastAsia="ko-KR"/>
              </w:rPr>
              <w:t xml:space="preserve"> </w:t>
            </w:r>
          </w:p>
          <w:p w:rsidR="009D1BB8" w:rsidRDefault="009D1BB8" w:rsidP="009D1BB8">
            <w:pPr>
              <w:rPr>
                <w:rFonts w:eastAsia="SimSun"/>
                <w:lang w:val="en-GB" w:eastAsia="zh-CN"/>
              </w:rPr>
            </w:pPr>
            <w:r>
              <w:rPr>
                <w:rFonts w:eastAsiaTheme="minorEastAsia"/>
                <w:lang w:val="en-GB" w:eastAsia="ko-KR"/>
              </w:rPr>
              <w:t>For 15 kHz, we don’t see any reason to modify the LTE PUSCH DM-RS locations (that already avoid the 14</w:t>
            </w:r>
            <w:r w:rsidRPr="00D60BD2">
              <w:rPr>
                <w:rFonts w:eastAsiaTheme="minorEastAsia"/>
                <w:vertAlign w:val="superscript"/>
                <w:lang w:val="en-GB" w:eastAsia="ko-KR"/>
              </w:rPr>
              <w:t>th</w:t>
            </w:r>
            <w:r>
              <w:rPr>
                <w:rFonts w:eastAsiaTheme="minorEastAsia"/>
                <w:lang w:val="en-GB" w:eastAsia="ko-KR"/>
              </w:rPr>
              <w:t xml:space="preserve"> symbol in a 1ms subframe).</w:t>
            </w:r>
          </w:p>
        </w:tc>
      </w:tr>
      <w:tr w:rsidR="00BF2146" w:rsidTr="007F2528">
        <w:tc>
          <w:tcPr>
            <w:tcW w:w="2005" w:type="dxa"/>
          </w:tcPr>
          <w:p w:rsidR="00BF2146" w:rsidRDefault="00BF2146" w:rsidP="002208BB">
            <w:pPr>
              <w:pStyle w:val="a4"/>
              <w:ind w:leftChars="0" w:left="0"/>
              <w:rPr>
                <w:rFonts w:eastAsiaTheme="minorEastAsia"/>
                <w:lang w:val="en-GB" w:eastAsia="ko-KR"/>
              </w:rPr>
            </w:pPr>
            <w:proofErr w:type="spellStart"/>
            <w:r>
              <w:rPr>
                <w:rFonts w:eastAsiaTheme="minorEastAsia"/>
                <w:lang w:val="en-GB" w:eastAsia="ko-KR"/>
              </w:rPr>
              <w:lastRenderedPageBreak/>
              <w:t>MediaTek</w:t>
            </w:r>
            <w:proofErr w:type="spellEnd"/>
            <w:r>
              <w:rPr>
                <w:rFonts w:eastAsiaTheme="minorEastAsia"/>
                <w:lang w:val="en-GB" w:eastAsia="ko-KR"/>
              </w:rPr>
              <w:t xml:space="preserve"> </w:t>
            </w:r>
          </w:p>
        </w:tc>
        <w:tc>
          <w:tcPr>
            <w:tcW w:w="6251" w:type="dxa"/>
          </w:tcPr>
          <w:p w:rsidR="00BF2146" w:rsidRDefault="00BF2146" w:rsidP="00BF2146">
            <w:pPr>
              <w:rPr>
                <w:rFonts w:eastAsiaTheme="minorEastAsia"/>
                <w:lang w:val="en-GB" w:eastAsia="ko-KR"/>
              </w:rPr>
            </w:pPr>
            <w:r>
              <w:rPr>
                <w:rFonts w:eastAsiaTheme="minorEastAsia"/>
                <w:lang w:val="en-GB" w:eastAsia="ko-KR"/>
              </w:rPr>
              <w:t>Reuse the same pattern for 15kHz as LTE and change the pattern for 3.75kHz to avoid 4</w:t>
            </w:r>
            <w:r w:rsidRPr="00BF2146">
              <w:rPr>
                <w:rFonts w:eastAsiaTheme="minorEastAsia"/>
                <w:vertAlign w:val="superscript"/>
                <w:lang w:val="en-GB" w:eastAsia="ko-KR"/>
              </w:rPr>
              <w:t>th</w:t>
            </w:r>
            <w:r>
              <w:rPr>
                <w:rFonts w:eastAsiaTheme="minorEastAsia"/>
                <w:lang w:val="en-GB" w:eastAsia="ko-KR"/>
              </w:rPr>
              <w:t xml:space="preserve"> symbol </w:t>
            </w:r>
          </w:p>
        </w:tc>
      </w:tr>
      <w:tr w:rsidR="00E87DB1" w:rsidTr="007F2528">
        <w:tc>
          <w:tcPr>
            <w:tcW w:w="2005" w:type="dxa"/>
          </w:tcPr>
          <w:p w:rsidR="00E87DB1" w:rsidRDefault="00E87DB1" w:rsidP="002208BB">
            <w:pPr>
              <w:pStyle w:val="a4"/>
              <w:ind w:leftChars="0" w:left="0"/>
              <w:rPr>
                <w:rFonts w:eastAsiaTheme="minorEastAsia"/>
                <w:lang w:val="en-GB" w:eastAsia="ko-KR"/>
              </w:rPr>
            </w:pPr>
            <w:r>
              <w:rPr>
                <w:rFonts w:eastAsiaTheme="minorEastAsia"/>
                <w:lang w:val="en-GB" w:eastAsia="ko-KR"/>
              </w:rPr>
              <w:t>Sony</w:t>
            </w:r>
          </w:p>
        </w:tc>
        <w:tc>
          <w:tcPr>
            <w:tcW w:w="6251" w:type="dxa"/>
          </w:tcPr>
          <w:p w:rsidR="00E87DB1" w:rsidRDefault="00E87DB1" w:rsidP="00BF2146">
            <w:pPr>
              <w:rPr>
                <w:rFonts w:eastAsiaTheme="minorEastAsia"/>
                <w:lang w:val="en-GB" w:eastAsia="ko-KR"/>
              </w:rPr>
            </w:pPr>
            <w:r>
              <w:rPr>
                <w:rFonts w:eastAsiaTheme="minorEastAsia"/>
                <w:lang w:val="en-GB" w:eastAsia="ko-KR"/>
              </w:rPr>
              <w:t>Agree with Intel</w:t>
            </w:r>
          </w:p>
        </w:tc>
      </w:tr>
      <w:tr w:rsidR="007F2528" w:rsidTr="007F2528">
        <w:tc>
          <w:tcPr>
            <w:tcW w:w="2005" w:type="dxa"/>
          </w:tcPr>
          <w:p w:rsidR="007F2528" w:rsidRPr="00A11AC9" w:rsidRDefault="007F2528" w:rsidP="007F2528">
            <w:pPr>
              <w:pStyle w:val="a4"/>
              <w:ind w:leftChars="0" w:left="0"/>
              <w:rPr>
                <w:lang w:val="en-GB" w:eastAsia="ja-JP"/>
              </w:rPr>
            </w:pPr>
            <w:r>
              <w:rPr>
                <w:rFonts w:hint="eastAsia"/>
                <w:lang w:val="en-GB" w:eastAsia="ja-JP"/>
              </w:rPr>
              <w:t>Sharp</w:t>
            </w:r>
          </w:p>
        </w:tc>
        <w:tc>
          <w:tcPr>
            <w:tcW w:w="6251" w:type="dxa"/>
          </w:tcPr>
          <w:p w:rsidR="007F2528" w:rsidRDefault="007F2528" w:rsidP="007F2528">
            <w:pPr>
              <w:rPr>
                <w:lang w:val="en-GB" w:eastAsia="ja-JP"/>
              </w:rPr>
            </w:pPr>
            <w:r>
              <w:rPr>
                <w:rFonts w:hint="eastAsia"/>
                <w:lang w:val="en-GB" w:eastAsia="ja-JP"/>
              </w:rPr>
              <w:t>We also agree that DM-RS symbol should avoid collision with LTE SRS</w:t>
            </w:r>
          </w:p>
          <w:p w:rsidR="007F2528" w:rsidRPr="007F2528" w:rsidRDefault="007F2528" w:rsidP="007F2528">
            <w:pPr>
              <w:rPr>
                <w:lang w:val="en-GB" w:eastAsia="ja-JP"/>
              </w:rPr>
            </w:pPr>
            <w:r>
              <w:rPr>
                <w:lang w:val="en-GB" w:eastAsia="ja-JP"/>
              </w:rPr>
              <w:t>For 3.75 kHz subcarrier spacing, collision between 4</w:t>
            </w:r>
            <w:r w:rsidRPr="00A11AC9">
              <w:rPr>
                <w:vertAlign w:val="superscript"/>
                <w:lang w:val="en-GB" w:eastAsia="ja-JP"/>
              </w:rPr>
              <w:t>th</w:t>
            </w:r>
            <w:r>
              <w:rPr>
                <w:lang w:val="en-GB" w:eastAsia="ja-JP"/>
              </w:rPr>
              <w:t xml:space="preserve"> symbol and LTE SRS can occur. So </w:t>
            </w:r>
            <w:r>
              <w:rPr>
                <w:rFonts w:hint="eastAsia"/>
                <w:lang w:val="en-GB" w:eastAsia="ja-JP"/>
              </w:rPr>
              <w:t xml:space="preserve">the </w:t>
            </w:r>
            <w:r>
              <w:rPr>
                <w:lang w:val="en-GB" w:eastAsia="ja-JP"/>
              </w:rPr>
              <w:t>4</w:t>
            </w:r>
            <w:r w:rsidRPr="00A11AC9">
              <w:rPr>
                <w:vertAlign w:val="superscript"/>
                <w:lang w:val="en-GB" w:eastAsia="ja-JP"/>
              </w:rPr>
              <w:t>th</w:t>
            </w:r>
            <w:r>
              <w:rPr>
                <w:lang w:val="en-GB" w:eastAsia="ja-JP"/>
              </w:rPr>
              <w:t xml:space="preserve"> symbol should be avoided</w:t>
            </w:r>
            <w:r w:rsidRPr="007F2528">
              <w:rPr>
                <w:lang w:val="en-GB" w:eastAsia="ja-JP"/>
              </w:rPr>
              <w:t>.</w:t>
            </w:r>
          </w:p>
          <w:p w:rsidR="007F2528" w:rsidRPr="00A11AC9" w:rsidRDefault="007F2528" w:rsidP="007F2528">
            <w:pPr>
              <w:rPr>
                <w:lang w:val="en-GB" w:eastAsia="ja-JP"/>
              </w:rPr>
            </w:pPr>
            <w:r w:rsidRPr="007F2528">
              <w:rPr>
                <w:rFonts w:eastAsia="맑은 고딕"/>
                <w:lang w:val="en-GB" w:eastAsia="ko-KR"/>
              </w:rPr>
              <w:t>For the 15 kHz case, if the DM-RS is placed at the same position as legacy, no collision occurs, so we prefer to use the LTE DM-RS positions.</w:t>
            </w:r>
          </w:p>
        </w:tc>
      </w:tr>
    </w:tbl>
    <w:p w:rsidR="009B48BF" w:rsidRDefault="009B48BF" w:rsidP="009B48BF">
      <w:pPr>
        <w:pStyle w:val="a4"/>
        <w:ind w:leftChars="0" w:left="760"/>
        <w:rPr>
          <w:rFonts w:eastAsiaTheme="minorEastAsia"/>
          <w:lang w:val="en-GB" w:eastAsia="ko-KR"/>
        </w:rPr>
      </w:pPr>
    </w:p>
    <w:p w:rsidR="00E37492" w:rsidRDefault="005741A2" w:rsidP="00E37492">
      <w:pPr>
        <w:pStyle w:val="a4"/>
        <w:numPr>
          <w:ilvl w:val="0"/>
          <w:numId w:val="2"/>
        </w:numPr>
        <w:ind w:leftChars="0"/>
        <w:rPr>
          <w:rFonts w:eastAsiaTheme="minorEastAsia"/>
          <w:lang w:val="en-GB" w:eastAsia="ko-KR"/>
        </w:rPr>
      </w:pPr>
      <w:r>
        <w:rPr>
          <w:rFonts w:eastAsiaTheme="minorEastAsia" w:hint="eastAsia"/>
          <w:lang w:val="en-GB" w:eastAsia="ko-KR"/>
        </w:rPr>
        <w:t>For phase rotation for DM-RS, the following is proposed. Please share your views.</w:t>
      </w:r>
    </w:p>
    <w:p w:rsidR="00E06C83" w:rsidRPr="005741A2" w:rsidRDefault="00641094" w:rsidP="005741A2">
      <w:pPr>
        <w:pStyle w:val="a4"/>
        <w:numPr>
          <w:ilvl w:val="0"/>
          <w:numId w:val="18"/>
        </w:numPr>
        <w:ind w:leftChars="0"/>
        <w:rPr>
          <w:rFonts w:eastAsiaTheme="minorEastAsia"/>
          <w:lang w:eastAsia="ko-KR"/>
        </w:rPr>
      </w:pPr>
      <w:r w:rsidRPr="005741A2">
        <w:rPr>
          <w:rFonts w:eastAsiaTheme="minorEastAsia"/>
          <w:lang w:eastAsia="ko-KR"/>
        </w:rPr>
        <w:t>In case of single-tone transmission, phase rotation is applied consecutively</w:t>
      </w:r>
    </w:p>
    <w:p w:rsidR="00E06C83" w:rsidRPr="005741A2" w:rsidRDefault="00840BC7" w:rsidP="005741A2">
      <w:pPr>
        <w:pStyle w:val="a4"/>
        <w:numPr>
          <w:ilvl w:val="3"/>
          <w:numId w:val="20"/>
        </w:numPr>
        <w:ind w:leftChars="0"/>
        <w:rPr>
          <w:rFonts w:eastAsiaTheme="minorEastAsia"/>
          <w:lang w:eastAsia="ko-KR"/>
        </w:rPr>
      </w:pPr>
      <w:r>
        <w:rPr>
          <w:rFonts w:eastAsiaTheme="minorEastAsia" w:hint="eastAsia"/>
          <w:lang w:eastAsia="ko-KR"/>
        </w:rPr>
        <w:t>T</w:t>
      </w:r>
      <w:r w:rsidRPr="00840BC7">
        <w:rPr>
          <w:rFonts w:eastAsiaTheme="minorEastAsia"/>
          <w:lang w:eastAsia="ko-KR"/>
        </w:rPr>
        <w:t>he phase rotated constellation point for both data and NB-DMRS symbols is obtained by</w:t>
      </w:r>
    </w:p>
    <w:p w:rsidR="00311F58" w:rsidRPr="00311F58" w:rsidRDefault="00641094" w:rsidP="00311F58">
      <w:pPr>
        <w:pStyle w:val="a4"/>
        <w:numPr>
          <w:ilvl w:val="4"/>
          <w:numId w:val="20"/>
        </w:numPr>
        <w:ind w:leftChars="0"/>
        <w:rPr>
          <w:rFonts w:eastAsiaTheme="minorEastAsia"/>
          <w:lang w:eastAsia="ko-KR"/>
        </w:rPr>
      </w:pPr>
      <w:r w:rsidRPr="005741A2">
        <w:rPr>
          <w:rFonts w:eastAsiaTheme="minorEastAsia"/>
          <w:lang w:eastAsia="ko-KR"/>
        </w:rPr>
        <w:t xml:space="preserve">Alt 1: </w:t>
      </w:r>
      <w:r w:rsidR="00840BC7">
        <w:rPr>
          <w:rFonts w:eastAsiaTheme="minorEastAsia" w:hint="eastAsia"/>
          <w:lang w:eastAsia="ko-KR"/>
        </w:rPr>
        <w:t>M</w:t>
      </w:r>
      <w:r w:rsidR="00840BC7" w:rsidRPr="00840BC7">
        <w:rPr>
          <w:rFonts w:eastAsiaTheme="minorEastAsia"/>
          <w:lang w:eastAsia="ko-KR"/>
        </w:rPr>
        <w:t xml:space="preserve">ultiplying the </w:t>
      </w:r>
      <w:proofErr w:type="spellStart"/>
      <w:r w:rsidR="00840BC7" w:rsidRPr="00840BC7">
        <w:rPr>
          <w:rFonts w:eastAsiaTheme="minorEastAsia"/>
          <w:lang w:eastAsia="ko-KR"/>
        </w:rPr>
        <w:t>unrotated</w:t>
      </w:r>
      <w:proofErr w:type="spellEnd"/>
      <w:r w:rsidR="00840BC7" w:rsidRPr="00840BC7">
        <w:rPr>
          <w:rFonts w:eastAsiaTheme="minorEastAsia"/>
          <w:lang w:eastAsia="ko-KR"/>
        </w:rPr>
        <w:t xml:space="preserve"> constellation point (as defined in Table 7.1.2-1 of TS 36.211 for QPSK and Table 7.1.1-1 for BPSK) by </w:t>
      </w:r>
      <w:proofErr w:type="spellStart"/>
      <w:r w:rsidRPr="005741A2">
        <w:rPr>
          <w:rFonts w:eastAsiaTheme="minorEastAsia"/>
          <w:lang w:eastAsia="ko-KR"/>
        </w:rPr>
        <w:t>exp</w:t>
      </w:r>
      <w:proofErr w:type="spellEnd"/>
      <w:r w:rsidRPr="005741A2">
        <w:rPr>
          <w:rFonts w:eastAsiaTheme="minorEastAsia"/>
          <w:lang w:eastAsia="ko-KR"/>
        </w:rPr>
        <w:t xml:space="preserve">(j*pi/2*mod(m,2)) for pi/2-BPSK case and </w:t>
      </w:r>
      <w:proofErr w:type="spellStart"/>
      <w:r w:rsidRPr="005741A2">
        <w:rPr>
          <w:rFonts w:eastAsiaTheme="minorEastAsia"/>
          <w:lang w:eastAsia="ko-KR"/>
        </w:rPr>
        <w:t>exp</w:t>
      </w:r>
      <w:proofErr w:type="spellEnd"/>
      <w:r w:rsidRPr="005741A2">
        <w:rPr>
          <w:rFonts w:eastAsiaTheme="minorEastAsia"/>
          <w:lang w:eastAsia="ko-KR"/>
        </w:rPr>
        <w:t xml:space="preserve">(j*pi/4*mod(m,2)) for pi/4-QPSK </w:t>
      </w:r>
      <w:r w:rsidR="00840BC7">
        <w:rPr>
          <w:rFonts w:eastAsiaTheme="minorEastAsia" w:hint="eastAsia"/>
          <w:lang w:eastAsia="ko-KR"/>
        </w:rPr>
        <w:t>respectively</w:t>
      </w:r>
      <w:r w:rsidR="00311F58">
        <w:rPr>
          <w:rFonts w:eastAsiaTheme="minorEastAsia" w:hint="eastAsia"/>
          <w:lang w:eastAsia="ko-KR"/>
        </w:rPr>
        <w:t xml:space="preserve"> </w:t>
      </w:r>
      <w:r w:rsidR="00687955">
        <w:rPr>
          <w:rFonts w:eastAsiaTheme="minorEastAsia" w:hint="eastAsia"/>
          <w:lang w:eastAsia="ko-KR"/>
        </w:rPr>
        <w:t>(refer R1-161448 for more information)</w:t>
      </w:r>
    </w:p>
    <w:p w:rsidR="00840BC7" w:rsidRPr="005741A2" w:rsidRDefault="00840BC7" w:rsidP="00840BC7">
      <w:pPr>
        <w:pStyle w:val="a4"/>
        <w:numPr>
          <w:ilvl w:val="5"/>
          <w:numId w:val="20"/>
        </w:numPr>
        <w:ind w:leftChars="0"/>
        <w:rPr>
          <w:rFonts w:eastAsiaTheme="minorEastAsia"/>
          <w:lang w:eastAsia="ko-KR"/>
        </w:rPr>
      </w:pPr>
      <w:proofErr w:type="gramStart"/>
      <w:r w:rsidRPr="00840BC7">
        <w:rPr>
          <w:rFonts w:eastAsiaTheme="minorEastAsia" w:hint="eastAsia"/>
          <w:lang w:eastAsia="ko-KR"/>
        </w:rPr>
        <w:t>m</w:t>
      </w:r>
      <w:proofErr w:type="gramEnd"/>
      <w:r w:rsidRPr="00840BC7">
        <w:rPr>
          <w:rFonts w:eastAsiaTheme="minorEastAsia"/>
          <w:lang w:eastAsia="ko-KR"/>
        </w:rPr>
        <w:t xml:space="preserve"> increments from the first symbol of the first subframe</w:t>
      </w:r>
      <w:r w:rsidR="00311F58">
        <w:rPr>
          <w:rFonts w:eastAsiaTheme="minorEastAsia" w:hint="eastAsia"/>
          <w:lang w:eastAsia="ko-KR"/>
        </w:rPr>
        <w:t xml:space="preserve"> of a transmission (including repetition). In terms of reset, either m is reset </w:t>
      </w:r>
      <w:r>
        <w:rPr>
          <w:rFonts w:eastAsiaTheme="minorEastAsia" w:hint="eastAsia"/>
          <w:lang w:eastAsia="ko-KR"/>
        </w:rPr>
        <w:t xml:space="preserve">at subframe boundary or </w:t>
      </w:r>
      <w:r w:rsidR="00311F58">
        <w:rPr>
          <w:rFonts w:eastAsiaTheme="minorEastAsia" w:hint="eastAsia"/>
          <w:lang w:eastAsia="ko-KR"/>
        </w:rPr>
        <w:t>m is reset at the end of the transmission (i.e., m increments until the last symbol of the transmission)</w:t>
      </w:r>
    </w:p>
    <w:p w:rsidR="00E06C83" w:rsidRPr="00687955" w:rsidRDefault="00641094" w:rsidP="00687955">
      <w:pPr>
        <w:pStyle w:val="a4"/>
        <w:numPr>
          <w:ilvl w:val="4"/>
          <w:numId w:val="20"/>
        </w:numPr>
        <w:ind w:leftChars="0"/>
        <w:rPr>
          <w:rFonts w:eastAsiaTheme="minorEastAsia"/>
          <w:lang w:eastAsia="ko-KR"/>
        </w:rPr>
      </w:pPr>
      <w:r w:rsidRPr="005741A2">
        <w:rPr>
          <w:rFonts w:eastAsiaTheme="minorEastAsia"/>
          <w:lang w:eastAsia="ko-KR"/>
        </w:rPr>
        <w:t xml:space="preserve">Alt 2: </w:t>
      </w:r>
      <w:r w:rsidR="00840BC7">
        <w:rPr>
          <w:rFonts w:eastAsiaTheme="minorEastAsia" w:hint="eastAsia"/>
          <w:lang w:eastAsia="ko-KR"/>
        </w:rPr>
        <w:t>M</w:t>
      </w:r>
      <w:r w:rsidR="00840BC7" w:rsidRPr="00840BC7">
        <w:rPr>
          <w:rFonts w:eastAsiaTheme="minorEastAsia"/>
          <w:lang w:eastAsia="ko-KR"/>
        </w:rPr>
        <w:t xml:space="preserve">ultiplying the </w:t>
      </w:r>
      <w:proofErr w:type="spellStart"/>
      <w:r w:rsidR="00840BC7" w:rsidRPr="00840BC7">
        <w:rPr>
          <w:rFonts w:eastAsiaTheme="minorEastAsia"/>
          <w:lang w:eastAsia="ko-KR"/>
        </w:rPr>
        <w:t>unrotated</w:t>
      </w:r>
      <w:proofErr w:type="spellEnd"/>
      <w:r w:rsidR="00840BC7" w:rsidRPr="00840BC7">
        <w:rPr>
          <w:rFonts w:eastAsiaTheme="minorEastAsia"/>
          <w:lang w:eastAsia="ko-KR"/>
        </w:rPr>
        <w:t xml:space="preserve"> constellation point (as defined in Table 7.1.2-1 of TS 36.211 for QPSK and Table 7.1.1-1 for BPSK) by</w:t>
      </w:r>
      <w:r w:rsidRPr="005741A2">
        <w:rPr>
          <w:rFonts w:eastAsiaTheme="minorEastAsia"/>
          <w:lang w:eastAsia="ko-KR"/>
        </w:rPr>
        <w:t xml:space="preserve"> </w:t>
      </w:r>
      <w:proofErr w:type="spellStart"/>
      <w:r w:rsidRPr="005741A2">
        <w:rPr>
          <w:rFonts w:eastAsiaTheme="minorEastAsia"/>
          <w:lang w:eastAsia="ko-KR"/>
        </w:rPr>
        <w:t>exp</w:t>
      </w:r>
      <w:proofErr w:type="spellEnd"/>
      <w:r w:rsidRPr="005741A2">
        <w:rPr>
          <w:rFonts w:eastAsiaTheme="minorEastAsia"/>
          <w:lang w:eastAsia="ko-KR"/>
        </w:rPr>
        <w:t xml:space="preserve">(j*m*pi/2) </w:t>
      </w:r>
      <w:r w:rsidR="00B03805">
        <w:rPr>
          <w:rFonts w:eastAsiaTheme="minorEastAsia"/>
          <w:lang w:eastAsia="ko-KR"/>
        </w:rPr>
        <w:t>for pi/2-BPSK cas</w:t>
      </w:r>
      <w:r w:rsidR="00B03805">
        <w:rPr>
          <w:rFonts w:eastAsiaTheme="minorEastAsia" w:hint="eastAsia"/>
          <w:lang w:eastAsia="ko-KR"/>
        </w:rPr>
        <w:t>e</w:t>
      </w:r>
      <w:r w:rsidRPr="005741A2">
        <w:rPr>
          <w:rFonts w:eastAsiaTheme="minorEastAsia"/>
          <w:lang w:eastAsia="ko-KR"/>
        </w:rPr>
        <w:t xml:space="preserve"> and </w:t>
      </w:r>
      <w:proofErr w:type="spellStart"/>
      <w:r w:rsidRPr="005741A2">
        <w:rPr>
          <w:rFonts w:eastAsiaTheme="minorEastAsia"/>
          <w:lang w:eastAsia="ko-KR"/>
        </w:rPr>
        <w:t>exp</w:t>
      </w:r>
      <w:proofErr w:type="spellEnd"/>
      <w:r w:rsidRPr="005741A2">
        <w:rPr>
          <w:rFonts w:eastAsiaTheme="minorEastAsia"/>
          <w:lang w:eastAsia="ko-KR"/>
        </w:rPr>
        <w:t xml:space="preserve">(j*m*pi/4) for pi/4-QPSK </w:t>
      </w:r>
      <w:r w:rsidR="00840BC7">
        <w:rPr>
          <w:rFonts w:eastAsiaTheme="minorEastAsia" w:hint="eastAsia"/>
          <w:lang w:eastAsia="ko-KR"/>
        </w:rPr>
        <w:t>respectively</w:t>
      </w:r>
      <w:r w:rsidR="00687955">
        <w:rPr>
          <w:rFonts w:eastAsiaTheme="minorEastAsia" w:hint="eastAsia"/>
          <w:lang w:eastAsia="ko-KR"/>
        </w:rPr>
        <w:t xml:space="preserve"> (refer R1-161448 for more information)</w:t>
      </w:r>
    </w:p>
    <w:p w:rsidR="00E06C83" w:rsidRDefault="00641094" w:rsidP="005741A2">
      <w:pPr>
        <w:pStyle w:val="a4"/>
        <w:numPr>
          <w:ilvl w:val="5"/>
          <w:numId w:val="20"/>
        </w:numPr>
        <w:ind w:leftChars="0"/>
        <w:rPr>
          <w:rFonts w:eastAsiaTheme="minorEastAsia"/>
          <w:lang w:eastAsia="ko-KR"/>
        </w:rPr>
      </w:pPr>
      <w:proofErr w:type="gramStart"/>
      <w:r w:rsidRPr="005741A2">
        <w:rPr>
          <w:rFonts w:eastAsiaTheme="minorEastAsia"/>
          <w:lang w:eastAsia="ko-KR"/>
        </w:rPr>
        <w:t>m</w:t>
      </w:r>
      <w:proofErr w:type="gramEnd"/>
      <w:r w:rsidRPr="005741A2">
        <w:rPr>
          <w:rFonts w:eastAsiaTheme="minorEastAsia"/>
          <w:lang w:eastAsia="ko-KR"/>
        </w:rPr>
        <w:t xml:space="preserve"> increments from the first symbol to the last symbol of the subframe. Reset m at subframe boundary.</w:t>
      </w:r>
    </w:p>
    <w:p w:rsidR="00840BC7" w:rsidRPr="00687955" w:rsidRDefault="00B823E3" w:rsidP="00687955">
      <w:pPr>
        <w:pStyle w:val="a4"/>
        <w:numPr>
          <w:ilvl w:val="4"/>
          <w:numId w:val="20"/>
        </w:numPr>
        <w:ind w:leftChars="0"/>
        <w:rPr>
          <w:rFonts w:eastAsiaTheme="minorEastAsia"/>
          <w:lang w:eastAsia="ko-KR"/>
        </w:rPr>
      </w:pPr>
      <w:r>
        <w:rPr>
          <w:rFonts w:eastAsiaTheme="minorEastAsia" w:hint="eastAsia"/>
          <w:lang w:eastAsia="ko-KR"/>
        </w:rPr>
        <w:t xml:space="preserve">Alt 3: </w:t>
      </w:r>
      <w:r w:rsidR="00840BC7">
        <w:rPr>
          <w:rFonts w:eastAsiaTheme="minorEastAsia" w:hint="eastAsia"/>
          <w:lang w:eastAsia="ko-KR"/>
        </w:rPr>
        <w:t>M</w:t>
      </w:r>
      <w:r w:rsidR="00840BC7" w:rsidRPr="00840BC7">
        <w:rPr>
          <w:rFonts w:eastAsiaTheme="minorEastAsia"/>
          <w:lang w:eastAsia="ko-KR"/>
        </w:rPr>
        <w:t xml:space="preserve">ultiplying the </w:t>
      </w:r>
      <w:proofErr w:type="spellStart"/>
      <w:r w:rsidR="00840BC7" w:rsidRPr="00840BC7">
        <w:rPr>
          <w:rFonts w:eastAsiaTheme="minorEastAsia"/>
          <w:lang w:eastAsia="ko-KR"/>
        </w:rPr>
        <w:t>unrotated</w:t>
      </w:r>
      <w:proofErr w:type="spellEnd"/>
      <w:r w:rsidR="00840BC7" w:rsidRPr="00840BC7">
        <w:rPr>
          <w:rFonts w:eastAsiaTheme="minorEastAsia"/>
          <w:lang w:eastAsia="ko-KR"/>
        </w:rPr>
        <w:t xml:space="preserve"> constellation point (as defined in Table 7.1.2-1 of TS 36.211 for QPSK and Table 7.1.1-1 for BPSK)</w:t>
      </w:r>
      <w:r w:rsidR="00840BC7">
        <w:rPr>
          <w:rFonts w:eastAsiaTheme="minorEastAsia" w:hint="eastAsia"/>
          <w:lang w:eastAsia="ko-KR"/>
        </w:rPr>
        <w:t xml:space="preserve"> by </w:t>
      </w:r>
      <w:proofErr w:type="spellStart"/>
      <w:r w:rsidRPr="00B823E3">
        <w:rPr>
          <w:rFonts w:eastAsiaTheme="minorEastAsia"/>
          <w:lang w:eastAsia="ko-KR"/>
        </w:rPr>
        <w:t>exp</w:t>
      </w:r>
      <w:proofErr w:type="spellEnd"/>
      <w:r w:rsidRPr="00B823E3">
        <w:rPr>
          <w:rFonts w:eastAsiaTheme="minorEastAsia"/>
          <w:lang w:eastAsia="ko-KR"/>
        </w:rPr>
        <w:t>(j*</w:t>
      </w:r>
      <w:r>
        <w:rPr>
          <w:rFonts w:eastAsiaTheme="minorEastAsia" w:hint="eastAsia"/>
          <w:lang w:eastAsia="ko-KR"/>
        </w:rPr>
        <w:t>m</w:t>
      </w:r>
      <w:r w:rsidRPr="00B823E3">
        <w:rPr>
          <w:rFonts w:eastAsiaTheme="minorEastAsia"/>
          <w:lang w:eastAsia="ko-KR"/>
        </w:rPr>
        <w:t>*pi/2)</w:t>
      </w:r>
      <w:r>
        <w:rPr>
          <w:rFonts w:eastAsiaTheme="minorEastAsia" w:hint="eastAsia"/>
          <w:lang w:eastAsia="ko-KR"/>
        </w:rPr>
        <w:t xml:space="preserve"> </w:t>
      </w:r>
      <w:r w:rsidR="00840BC7">
        <w:rPr>
          <w:rFonts w:eastAsiaTheme="minorEastAsia" w:hint="eastAsia"/>
          <w:lang w:eastAsia="ko-KR"/>
        </w:rPr>
        <w:t xml:space="preserve">for </w:t>
      </w:r>
      <w:r w:rsidRPr="005741A2">
        <w:rPr>
          <w:rFonts w:eastAsiaTheme="minorEastAsia"/>
          <w:lang w:eastAsia="ko-KR"/>
        </w:rPr>
        <w:t>pi/2-BPSK case</w:t>
      </w:r>
      <w:r>
        <w:rPr>
          <w:rFonts w:eastAsiaTheme="minorEastAsia" w:hint="eastAsia"/>
          <w:lang w:eastAsia="ko-KR"/>
        </w:rPr>
        <w:t xml:space="preserve"> and </w:t>
      </w:r>
      <w:proofErr w:type="spellStart"/>
      <w:r w:rsidRPr="00B823E3">
        <w:rPr>
          <w:rFonts w:eastAsiaTheme="minorEastAsia"/>
          <w:lang w:eastAsia="ko-KR"/>
        </w:rPr>
        <w:t>exp</w:t>
      </w:r>
      <w:proofErr w:type="spellEnd"/>
      <w:r w:rsidRPr="00B823E3">
        <w:rPr>
          <w:rFonts w:eastAsiaTheme="minorEastAsia"/>
          <w:lang w:eastAsia="ko-KR"/>
        </w:rPr>
        <w:t>(j*</w:t>
      </w:r>
      <w:r>
        <w:rPr>
          <w:rFonts w:eastAsiaTheme="minorEastAsia" w:hint="eastAsia"/>
          <w:lang w:eastAsia="ko-KR"/>
        </w:rPr>
        <w:t>m</w:t>
      </w:r>
      <w:r w:rsidRPr="00B823E3">
        <w:rPr>
          <w:rFonts w:eastAsiaTheme="minorEastAsia"/>
          <w:lang w:eastAsia="ko-KR"/>
        </w:rPr>
        <w:t>*pi/4)</w:t>
      </w:r>
      <w:r>
        <w:rPr>
          <w:rFonts w:eastAsiaTheme="minorEastAsia" w:hint="eastAsia"/>
          <w:lang w:eastAsia="ko-KR"/>
        </w:rPr>
        <w:t xml:space="preserve"> for pi/4-QPSK</w:t>
      </w:r>
      <w:r w:rsidR="00840BC7">
        <w:rPr>
          <w:rFonts w:eastAsiaTheme="minorEastAsia" w:hint="eastAsia"/>
          <w:lang w:eastAsia="ko-KR"/>
        </w:rPr>
        <w:t xml:space="preserve"> respectively</w:t>
      </w:r>
      <w:r w:rsidR="00687955">
        <w:rPr>
          <w:rFonts w:eastAsiaTheme="minorEastAsia" w:hint="eastAsia"/>
          <w:lang w:eastAsia="ko-KR"/>
        </w:rPr>
        <w:t xml:space="preserve"> (refer R1-161448/R1-161390 for more information)</w:t>
      </w:r>
    </w:p>
    <w:p w:rsidR="00B823E3" w:rsidRPr="00840BC7" w:rsidRDefault="00B823E3" w:rsidP="00840BC7">
      <w:pPr>
        <w:pStyle w:val="a4"/>
        <w:numPr>
          <w:ilvl w:val="5"/>
          <w:numId w:val="20"/>
        </w:numPr>
        <w:ind w:leftChars="0"/>
        <w:rPr>
          <w:rFonts w:eastAsiaTheme="minorEastAsia"/>
          <w:lang w:eastAsia="ko-KR"/>
        </w:rPr>
      </w:pPr>
      <w:r w:rsidRPr="00840BC7">
        <w:rPr>
          <w:rFonts w:eastAsiaTheme="minorEastAsia" w:hint="eastAsia"/>
          <w:lang w:eastAsia="ko-KR"/>
        </w:rPr>
        <w:t>m</w:t>
      </w:r>
      <w:r w:rsidR="00624878" w:rsidRPr="00840BC7">
        <w:rPr>
          <w:rFonts w:eastAsiaTheme="minorEastAsia"/>
          <w:lang w:eastAsia="ko-KR"/>
        </w:rPr>
        <w:t xml:space="preserve"> increments from the first symbol of the first subframe to the last symbol of the last subframe transmitted by the UE</w:t>
      </w:r>
    </w:p>
    <w:p w:rsidR="00687955" w:rsidRPr="00687955" w:rsidRDefault="005741A2" w:rsidP="00687955">
      <w:pPr>
        <w:pStyle w:val="a4"/>
        <w:numPr>
          <w:ilvl w:val="3"/>
          <w:numId w:val="20"/>
        </w:numPr>
        <w:ind w:leftChars="0"/>
        <w:rPr>
          <w:rFonts w:eastAsiaTheme="minorEastAsia"/>
          <w:lang w:val="en-GB" w:eastAsia="ko-KR"/>
        </w:rPr>
      </w:pPr>
      <w:r w:rsidRPr="005741A2">
        <w:rPr>
          <w:rFonts w:eastAsiaTheme="minorEastAsia"/>
          <w:lang w:eastAsia="ko-KR"/>
        </w:rPr>
        <w:t>The same phase rotation is applied also to punctured symbol</w:t>
      </w:r>
      <w:r w:rsidR="00AD0CC2">
        <w:rPr>
          <w:rFonts w:eastAsiaTheme="minorEastAsia" w:hint="eastAsia"/>
          <w:lang w:eastAsia="ko-KR"/>
        </w:rPr>
        <w:t>(</w:t>
      </w:r>
      <w:r w:rsidRPr="005741A2">
        <w:rPr>
          <w:rFonts w:eastAsiaTheme="minorEastAsia"/>
          <w:lang w:eastAsia="ko-KR"/>
        </w:rPr>
        <w:t>s</w:t>
      </w:r>
      <w:r w:rsidR="00AD0CC2">
        <w:rPr>
          <w:rFonts w:eastAsiaTheme="minorEastAsia" w:hint="eastAsia"/>
          <w:lang w:eastAsia="ko-KR"/>
        </w:rPr>
        <w:t>)</w:t>
      </w:r>
    </w:p>
    <w:tbl>
      <w:tblPr>
        <w:tblStyle w:val="a5"/>
        <w:tblW w:w="0" w:type="auto"/>
        <w:tblInd w:w="760" w:type="dxa"/>
        <w:tblLook w:val="04A0" w:firstRow="1" w:lastRow="0" w:firstColumn="1" w:lastColumn="0" w:noHBand="0" w:noVBand="1"/>
      </w:tblPr>
      <w:tblGrid>
        <w:gridCol w:w="1995"/>
        <w:gridCol w:w="6261"/>
      </w:tblGrid>
      <w:tr w:rsidR="00E37492" w:rsidTr="002A059B">
        <w:tc>
          <w:tcPr>
            <w:tcW w:w="1995" w:type="dxa"/>
          </w:tcPr>
          <w:p w:rsidR="00E37492" w:rsidRDefault="00E37492" w:rsidP="00211FEB">
            <w:pPr>
              <w:pStyle w:val="a4"/>
              <w:ind w:leftChars="0" w:left="0"/>
              <w:rPr>
                <w:rFonts w:eastAsiaTheme="minorEastAsia"/>
                <w:lang w:val="en-GB" w:eastAsia="ko-KR"/>
              </w:rPr>
            </w:pPr>
            <w:r>
              <w:rPr>
                <w:rFonts w:eastAsiaTheme="minorEastAsia" w:hint="eastAsia"/>
                <w:lang w:val="en-GB" w:eastAsia="ko-KR"/>
              </w:rPr>
              <w:t>Company</w:t>
            </w:r>
          </w:p>
        </w:tc>
        <w:tc>
          <w:tcPr>
            <w:tcW w:w="6261" w:type="dxa"/>
          </w:tcPr>
          <w:p w:rsidR="00E37492" w:rsidRDefault="00E37492" w:rsidP="00211FEB">
            <w:pPr>
              <w:pStyle w:val="a4"/>
              <w:ind w:leftChars="0" w:left="0"/>
              <w:rPr>
                <w:rFonts w:eastAsiaTheme="minorEastAsia"/>
                <w:lang w:val="en-GB" w:eastAsia="ko-KR"/>
              </w:rPr>
            </w:pPr>
            <w:r>
              <w:rPr>
                <w:rFonts w:eastAsiaTheme="minorEastAsia" w:hint="eastAsia"/>
                <w:lang w:val="en-GB" w:eastAsia="ko-KR"/>
              </w:rPr>
              <w:t>Inputs</w:t>
            </w:r>
          </w:p>
        </w:tc>
      </w:tr>
      <w:tr w:rsidR="00AA6025" w:rsidTr="002A059B">
        <w:tc>
          <w:tcPr>
            <w:tcW w:w="1995" w:type="dxa"/>
          </w:tcPr>
          <w:p w:rsidR="00AA6025" w:rsidRPr="002E507E" w:rsidRDefault="00AA6025" w:rsidP="00211FEB">
            <w:pPr>
              <w:pStyle w:val="a4"/>
              <w:ind w:leftChars="0" w:left="0"/>
              <w:rPr>
                <w:rFonts w:eastAsia="SimSun"/>
                <w:lang w:val="en-GB" w:eastAsia="zh-CN"/>
              </w:rPr>
            </w:pPr>
            <w:r>
              <w:rPr>
                <w:rFonts w:eastAsia="SimSun" w:hint="eastAsia"/>
                <w:lang w:val="en-GB" w:eastAsia="zh-CN"/>
              </w:rPr>
              <w:t>Huawei</w:t>
            </w:r>
          </w:p>
        </w:tc>
        <w:tc>
          <w:tcPr>
            <w:tcW w:w="6261" w:type="dxa"/>
          </w:tcPr>
          <w:p w:rsidR="00AA6025" w:rsidRDefault="00AA6025" w:rsidP="001F7E36">
            <w:pPr>
              <w:pStyle w:val="a4"/>
              <w:ind w:leftChars="0" w:left="0"/>
              <w:rPr>
                <w:rFonts w:eastAsia="SimSun"/>
                <w:lang w:val="en-GB" w:eastAsia="zh-CN"/>
              </w:rPr>
            </w:pPr>
            <w:r>
              <w:rPr>
                <w:rFonts w:eastAsia="SimSun" w:hint="eastAsia"/>
                <w:lang w:val="en-GB" w:eastAsia="zh-CN"/>
              </w:rPr>
              <w:t>Alt3. We think a textbook definition would be sufficient for pi/2-BPSK and pi/4-QPSK. We don</w:t>
            </w:r>
            <w:r>
              <w:rPr>
                <w:rFonts w:eastAsia="SimSun"/>
                <w:lang w:val="en-GB" w:eastAsia="zh-CN"/>
              </w:rPr>
              <w:t>’</w:t>
            </w:r>
            <w:r>
              <w:rPr>
                <w:rFonts w:eastAsia="SimSun" w:hint="eastAsia"/>
                <w:lang w:val="en-GB" w:eastAsia="zh-CN"/>
              </w:rPr>
              <w:t>t see any additional benefit in either Alt1 or Alt2.</w:t>
            </w:r>
          </w:p>
          <w:p w:rsidR="00AA6025" w:rsidRPr="002E507E" w:rsidRDefault="00AA6025" w:rsidP="001C4951">
            <w:pPr>
              <w:pStyle w:val="a4"/>
              <w:ind w:leftChars="0" w:left="0"/>
              <w:rPr>
                <w:rFonts w:eastAsia="SimSun"/>
                <w:lang w:val="en-GB" w:eastAsia="zh-CN"/>
              </w:rPr>
            </w:pPr>
            <w:r>
              <w:rPr>
                <w:rFonts w:eastAsia="SimSun" w:hint="eastAsia"/>
                <w:lang w:val="en-GB" w:eastAsia="zh-CN"/>
              </w:rPr>
              <w:t xml:space="preserve">We agree with the proposal that phase rotation is applied also to punctured symbol(s). However, we think a more accurate wording would be </w:t>
            </w:r>
            <w:r>
              <w:rPr>
                <w:rFonts w:eastAsia="SimSun"/>
                <w:lang w:val="en-GB" w:eastAsia="zh-CN"/>
              </w:rPr>
              <w:t>“</w:t>
            </w:r>
            <w:r w:rsidRPr="0099259D">
              <w:rPr>
                <w:rFonts w:eastAsia="SimSun"/>
                <w:i/>
                <w:lang w:val="en-GB" w:eastAsia="zh-CN"/>
              </w:rPr>
              <w:t>puncturing (if any) occurs after phase rotation</w:t>
            </w:r>
            <w:r>
              <w:rPr>
                <w:rFonts w:eastAsia="SimSun"/>
                <w:lang w:val="en-GB" w:eastAsia="zh-CN"/>
              </w:rPr>
              <w:t>”</w:t>
            </w:r>
            <w:r>
              <w:rPr>
                <w:rFonts w:eastAsia="SimSun" w:hint="eastAsia"/>
                <w:lang w:val="en-GB" w:eastAsia="zh-CN"/>
              </w:rPr>
              <w:t>.</w:t>
            </w:r>
          </w:p>
        </w:tc>
      </w:tr>
      <w:tr w:rsidR="00AA6025" w:rsidTr="002A059B">
        <w:tc>
          <w:tcPr>
            <w:tcW w:w="1995" w:type="dxa"/>
          </w:tcPr>
          <w:p w:rsidR="00AA6025" w:rsidRPr="003C3816" w:rsidRDefault="009F1C7C" w:rsidP="00211FEB">
            <w:pPr>
              <w:pStyle w:val="a4"/>
              <w:ind w:leftChars="0" w:left="0"/>
              <w:rPr>
                <w:rFonts w:eastAsiaTheme="minorEastAsia"/>
                <w:lang w:val="en-GB" w:eastAsia="ko-KR"/>
              </w:rPr>
            </w:pPr>
            <w:r w:rsidRPr="003C3816">
              <w:rPr>
                <w:rFonts w:eastAsia="바탕"/>
                <w:lang w:val="en-GB" w:eastAsia="ko-KR"/>
              </w:rPr>
              <w:t>LG</w:t>
            </w:r>
          </w:p>
        </w:tc>
        <w:tc>
          <w:tcPr>
            <w:tcW w:w="6261" w:type="dxa"/>
          </w:tcPr>
          <w:p w:rsidR="00F42D99" w:rsidRPr="003C3816" w:rsidRDefault="00F42D99" w:rsidP="005C722C">
            <w:pPr>
              <w:pStyle w:val="a4"/>
              <w:ind w:leftChars="0" w:left="0"/>
              <w:rPr>
                <w:rFonts w:eastAsia="바탕"/>
                <w:lang w:val="en-GB" w:eastAsia="ko-KR"/>
              </w:rPr>
            </w:pPr>
            <w:r w:rsidRPr="003C3816">
              <w:rPr>
                <w:rFonts w:eastAsia="바탕"/>
                <w:lang w:val="en-GB" w:eastAsia="ko-KR"/>
              </w:rPr>
              <w:t xml:space="preserve">First of all, all alternatives follow a textbook definition. From a UE behaviour perspective, we do not see any complication difference among different alternatives. </w:t>
            </w:r>
          </w:p>
          <w:p w:rsidR="00274628" w:rsidRPr="003C3816" w:rsidRDefault="00274628" w:rsidP="009F1C7C">
            <w:pPr>
              <w:pStyle w:val="a4"/>
              <w:ind w:leftChars="0" w:left="0"/>
              <w:rPr>
                <w:rFonts w:eastAsia="바탕"/>
                <w:lang w:val="en-GB" w:eastAsia="ko-KR"/>
              </w:rPr>
            </w:pPr>
            <w:r w:rsidRPr="003C3816">
              <w:rPr>
                <w:rFonts w:eastAsia="바탕"/>
                <w:lang w:val="en-GB" w:eastAsia="ko-KR"/>
              </w:rPr>
              <w:lastRenderedPageBreak/>
              <w:t xml:space="preserve">The benefit of Alt 1 or Alt 2 allows that a UE performs phase rotation in every OFDM </w:t>
            </w:r>
            <w:proofErr w:type="gramStart"/>
            <w:r w:rsidRPr="003C3816">
              <w:rPr>
                <w:rFonts w:eastAsia="바탕"/>
                <w:lang w:val="en-GB" w:eastAsia="ko-KR"/>
              </w:rPr>
              <w:t>symbol,</w:t>
            </w:r>
            <w:proofErr w:type="gramEnd"/>
            <w:r w:rsidRPr="003C3816">
              <w:rPr>
                <w:rFonts w:eastAsia="바탕"/>
                <w:lang w:val="en-GB" w:eastAsia="ko-KR"/>
              </w:rPr>
              <w:t xml:space="preserve"> however, the rotation pattern remains the same in every subframe in 15 kHz case (and every two NB-slots in 3.75 kHz case). Furthermore, </w:t>
            </w:r>
            <w:r w:rsidR="00607633">
              <w:rPr>
                <w:rFonts w:eastAsia="바탕" w:hint="eastAsia"/>
                <w:lang w:val="en-GB" w:eastAsia="ko-KR"/>
              </w:rPr>
              <w:t xml:space="preserve">Alt 3 needs to address the case where one uplink transmission does not span continuous subframes for example due to unavailable UL subframe, TDD DL subframe (in future releases), collision with PRACH resources, etc. Overall, keeping the phase </w:t>
            </w:r>
            <w:r w:rsidR="00607633">
              <w:rPr>
                <w:rFonts w:eastAsia="바탕"/>
                <w:lang w:val="en-GB" w:eastAsia="ko-KR"/>
              </w:rPr>
              <w:t>rotation</w:t>
            </w:r>
            <w:r w:rsidR="00607633">
              <w:rPr>
                <w:rFonts w:eastAsia="바탕" w:hint="eastAsia"/>
                <w:lang w:val="en-GB" w:eastAsia="ko-KR"/>
              </w:rPr>
              <w:t xml:space="preserve"> pattern confined in a subframe would be better in that sense. </w:t>
            </w:r>
            <w:r w:rsidRPr="003C3816">
              <w:rPr>
                <w:rFonts w:eastAsia="바탕"/>
                <w:lang w:val="en-GB" w:eastAsia="ko-KR"/>
              </w:rPr>
              <w:t xml:space="preserve"> </w:t>
            </w:r>
          </w:p>
          <w:p w:rsidR="009F1C7C" w:rsidRPr="003C3816" w:rsidRDefault="009F1C7C" w:rsidP="00274628">
            <w:pPr>
              <w:pStyle w:val="a4"/>
              <w:ind w:leftChars="0" w:left="0"/>
              <w:rPr>
                <w:rFonts w:eastAsiaTheme="minorEastAsia"/>
                <w:lang w:val="en-GB" w:eastAsia="ko-KR"/>
              </w:rPr>
            </w:pPr>
            <w:r w:rsidRPr="003C3816">
              <w:rPr>
                <w:rFonts w:eastAsia="바탕"/>
                <w:lang w:val="en-GB" w:eastAsia="ko-KR"/>
              </w:rPr>
              <w:t>So, we propose to use Alt.1 or Alt.2.</w:t>
            </w:r>
          </w:p>
        </w:tc>
      </w:tr>
      <w:tr w:rsidR="003C3816" w:rsidTr="002A059B">
        <w:tc>
          <w:tcPr>
            <w:tcW w:w="1995" w:type="dxa"/>
          </w:tcPr>
          <w:p w:rsidR="003C3816" w:rsidRPr="00C85338" w:rsidRDefault="00537A9C" w:rsidP="00211FEB">
            <w:pPr>
              <w:pStyle w:val="a4"/>
              <w:ind w:leftChars="0" w:left="0"/>
              <w:rPr>
                <w:rFonts w:eastAsia="바탕"/>
                <w:lang w:val="en-GB" w:eastAsia="ko-KR"/>
              </w:rPr>
            </w:pPr>
            <w:r w:rsidRPr="00C85338">
              <w:rPr>
                <w:rFonts w:eastAsia="바탕"/>
                <w:lang w:val="en-GB" w:eastAsia="ko-KR"/>
              </w:rPr>
              <w:lastRenderedPageBreak/>
              <w:t>Ericsson</w:t>
            </w:r>
          </w:p>
        </w:tc>
        <w:tc>
          <w:tcPr>
            <w:tcW w:w="6261" w:type="dxa"/>
          </w:tcPr>
          <w:p w:rsidR="003C3816" w:rsidRPr="00C85338" w:rsidRDefault="00537A9C" w:rsidP="005C722C">
            <w:pPr>
              <w:pStyle w:val="a4"/>
              <w:ind w:leftChars="0" w:left="0"/>
              <w:rPr>
                <w:rFonts w:eastAsia="바탕"/>
                <w:lang w:val="en-GB" w:eastAsia="ko-KR"/>
              </w:rPr>
            </w:pPr>
            <w:r w:rsidRPr="00C85338">
              <w:rPr>
                <w:rFonts w:eastAsia="바탕"/>
                <w:lang w:val="en-GB" w:eastAsia="ko-KR"/>
              </w:rPr>
              <w:t xml:space="preserve">As commented in the </w:t>
            </w:r>
            <w:proofErr w:type="spellStart"/>
            <w:r w:rsidRPr="00C85338">
              <w:rPr>
                <w:rFonts w:eastAsia="바탕"/>
                <w:lang w:val="en-GB" w:eastAsia="ko-KR"/>
              </w:rPr>
              <w:t>telco</w:t>
            </w:r>
            <w:proofErr w:type="spellEnd"/>
            <w:r w:rsidRPr="00C85338">
              <w:rPr>
                <w:rFonts w:eastAsia="바탕"/>
                <w:lang w:val="en-GB" w:eastAsia="ko-KR"/>
              </w:rPr>
              <w:t xml:space="preserve">, the definition of subframe is not clear for all cases. So, this needs to be clarified first. </w:t>
            </w:r>
          </w:p>
          <w:p w:rsidR="00537A9C" w:rsidRPr="00C85338" w:rsidRDefault="00537A9C" w:rsidP="00537A9C">
            <w:pPr>
              <w:pStyle w:val="a4"/>
              <w:ind w:leftChars="0" w:left="0"/>
              <w:rPr>
                <w:rFonts w:eastAsia="바탕"/>
                <w:lang w:val="en-GB" w:eastAsia="ko-KR"/>
              </w:rPr>
            </w:pPr>
            <w:r w:rsidRPr="00C85338">
              <w:rPr>
                <w:rFonts w:eastAsia="바탕"/>
                <w:lang w:val="en-GB" w:eastAsia="ko-KR"/>
              </w:rPr>
              <w:t xml:space="preserve">We prefer Alt 3, but we prefer to describe the case of 3.7 kHz and 15 kHz separately due to the definition of NB-slot and subframe is not clear yet.  </w:t>
            </w:r>
          </w:p>
        </w:tc>
      </w:tr>
      <w:tr w:rsidR="002A059B" w:rsidTr="002A059B">
        <w:tc>
          <w:tcPr>
            <w:tcW w:w="1995" w:type="dxa"/>
          </w:tcPr>
          <w:p w:rsidR="002A059B" w:rsidRPr="00537A9C" w:rsidRDefault="002A059B" w:rsidP="002A059B">
            <w:pPr>
              <w:pStyle w:val="a4"/>
              <w:ind w:leftChars="0" w:left="0"/>
              <w:rPr>
                <w:rFonts w:eastAsia="바탕"/>
                <w:color w:val="4F81BD" w:themeColor="accent1"/>
                <w:lang w:val="en-GB" w:eastAsia="ko-KR"/>
              </w:rPr>
            </w:pPr>
            <w:r>
              <w:rPr>
                <w:rFonts w:eastAsiaTheme="minorEastAsia"/>
                <w:lang w:val="en-GB" w:eastAsia="ko-KR"/>
              </w:rPr>
              <w:t>Nokia Networks, ALU, ASB</w:t>
            </w:r>
          </w:p>
        </w:tc>
        <w:tc>
          <w:tcPr>
            <w:tcW w:w="6261" w:type="dxa"/>
          </w:tcPr>
          <w:p w:rsidR="002A059B" w:rsidRDefault="002A059B" w:rsidP="002A059B">
            <w:pPr>
              <w:pStyle w:val="a4"/>
              <w:ind w:leftChars="0" w:left="0"/>
              <w:rPr>
                <w:rFonts w:eastAsiaTheme="minorEastAsia"/>
                <w:lang w:val="en-GB" w:eastAsia="ko-KR"/>
              </w:rPr>
            </w:pPr>
            <w:r>
              <w:rPr>
                <w:rFonts w:eastAsiaTheme="minorEastAsia"/>
                <w:lang w:val="en-GB" w:eastAsia="ko-KR"/>
              </w:rPr>
              <w:t>We are probably fine with either proposal, Alt2 or Alt3, but have a slight preference for Alt3. We don't think there is a big difference from transmitter perspective (assuming that we define the period as multiple NB-slots for 3.75kHz numerology).</w:t>
            </w:r>
          </w:p>
          <w:p w:rsidR="002A059B" w:rsidRDefault="002A059B" w:rsidP="002A059B">
            <w:pPr>
              <w:pStyle w:val="a4"/>
              <w:ind w:leftChars="0" w:left="0"/>
              <w:rPr>
                <w:rFonts w:eastAsiaTheme="minorEastAsia"/>
                <w:lang w:val="en-GB" w:eastAsia="ko-KR"/>
              </w:rPr>
            </w:pPr>
            <w:r>
              <w:rPr>
                <w:rFonts w:eastAsiaTheme="minorEastAsia"/>
                <w:lang w:val="en-GB" w:eastAsia="ko-KR"/>
              </w:rPr>
              <w:t>We also would prefer that any i</w:t>
            </w:r>
            <w:r w:rsidRPr="008557A2">
              <w:rPr>
                <w:rFonts w:eastAsiaTheme="minorEastAsia"/>
                <w:lang w:val="en-GB" w:eastAsia="ko-KR"/>
              </w:rPr>
              <w:t xml:space="preserve">nterruptions in single-tone transmission </w:t>
            </w:r>
            <w:r>
              <w:rPr>
                <w:rFonts w:eastAsiaTheme="minorEastAsia"/>
                <w:lang w:val="en-GB" w:eastAsia="ko-KR"/>
              </w:rPr>
              <w:t xml:space="preserve">due to </w:t>
            </w:r>
            <w:r w:rsidRPr="008557A2">
              <w:rPr>
                <w:rFonts w:eastAsiaTheme="minorEastAsia"/>
                <w:lang w:val="en-GB" w:eastAsia="ko-KR"/>
              </w:rPr>
              <w:t xml:space="preserve">symbol puncturing </w:t>
            </w:r>
            <w:r>
              <w:rPr>
                <w:rFonts w:eastAsiaTheme="minorEastAsia"/>
                <w:lang w:val="en-GB" w:eastAsia="ko-KR"/>
              </w:rPr>
              <w:t>(</w:t>
            </w:r>
            <w:r w:rsidRPr="008557A2">
              <w:rPr>
                <w:rFonts w:eastAsiaTheme="minorEastAsia"/>
                <w:lang w:val="en-GB" w:eastAsia="ko-KR"/>
              </w:rPr>
              <w:t>or fixed gaps</w:t>
            </w:r>
            <w:r>
              <w:rPr>
                <w:rFonts w:eastAsiaTheme="minorEastAsia"/>
                <w:lang w:val="en-GB" w:eastAsia="ko-KR"/>
              </w:rPr>
              <w:t xml:space="preserve"> in case of 3.75kHz)</w:t>
            </w:r>
            <w:r w:rsidRPr="008557A2">
              <w:rPr>
                <w:rFonts w:eastAsiaTheme="minorEastAsia"/>
                <w:lang w:val="en-GB" w:eastAsia="ko-KR"/>
              </w:rPr>
              <w:t xml:space="preserve"> do not interrupt the symbol rotation</w:t>
            </w:r>
            <w:r>
              <w:rPr>
                <w:rFonts w:eastAsiaTheme="minorEastAsia"/>
                <w:lang w:val="en-GB" w:eastAsia="ko-KR"/>
              </w:rPr>
              <w:t>.</w:t>
            </w:r>
          </w:p>
          <w:p w:rsidR="002A059B" w:rsidRDefault="002A059B" w:rsidP="002A059B">
            <w:pPr>
              <w:pStyle w:val="a4"/>
              <w:ind w:leftChars="0" w:left="0"/>
              <w:rPr>
                <w:rFonts w:eastAsiaTheme="minorEastAsia"/>
                <w:lang w:val="en-GB" w:eastAsia="ko-KR"/>
              </w:rPr>
            </w:pPr>
            <w:r>
              <w:rPr>
                <w:rFonts w:eastAsiaTheme="minorEastAsia"/>
                <w:lang w:val="en-GB" w:eastAsia="ko-KR"/>
              </w:rPr>
              <w:t>Minor related note that we discussed on possible ambiguity related to rotation in R1-160456.</w:t>
            </w:r>
          </w:p>
        </w:tc>
      </w:tr>
      <w:tr w:rsidR="0033791A" w:rsidTr="002A059B">
        <w:tc>
          <w:tcPr>
            <w:tcW w:w="1995" w:type="dxa"/>
          </w:tcPr>
          <w:p w:rsidR="0033791A" w:rsidRDefault="0033791A" w:rsidP="002A059B">
            <w:pPr>
              <w:pStyle w:val="a4"/>
              <w:ind w:leftChars="0" w:left="0"/>
              <w:rPr>
                <w:rFonts w:eastAsiaTheme="minorEastAsia"/>
                <w:lang w:val="en-GB" w:eastAsia="ko-KR"/>
              </w:rPr>
            </w:pPr>
            <w:r>
              <w:rPr>
                <w:rFonts w:eastAsiaTheme="minorEastAsia"/>
                <w:lang w:val="en-GB" w:eastAsia="ko-KR"/>
              </w:rPr>
              <w:t>Fujitsu</w:t>
            </w:r>
          </w:p>
        </w:tc>
        <w:tc>
          <w:tcPr>
            <w:tcW w:w="6261" w:type="dxa"/>
          </w:tcPr>
          <w:p w:rsidR="0033791A" w:rsidRPr="0033791A" w:rsidRDefault="0033791A" w:rsidP="002A059B">
            <w:pPr>
              <w:pStyle w:val="a4"/>
              <w:ind w:leftChars="0" w:left="0"/>
              <w:rPr>
                <w:lang w:val="en-GB" w:eastAsia="ja-JP"/>
              </w:rPr>
            </w:pPr>
            <w:r>
              <w:rPr>
                <w:rFonts w:hint="eastAsia"/>
                <w:lang w:val="en-GB" w:eastAsia="ja-JP"/>
              </w:rPr>
              <w:t xml:space="preserve">No preference. </w:t>
            </w:r>
            <w:r>
              <w:rPr>
                <w:lang w:val="en-GB" w:eastAsia="ja-JP"/>
              </w:rPr>
              <w:t xml:space="preserve">However We prefer that </w:t>
            </w:r>
            <w:r>
              <w:rPr>
                <w:rFonts w:eastAsiaTheme="minorEastAsia" w:hint="eastAsia"/>
                <w:lang w:eastAsia="ko-KR"/>
              </w:rPr>
              <w:t>m is reset at subframe boundary</w:t>
            </w:r>
            <w:r>
              <w:rPr>
                <w:rFonts w:eastAsiaTheme="minorEastAsia"/>
                <w:lang w:eastAsia="ko-KR"/>
              </w:rPr>
              <w:t>.</w:t>
            </w:r>
          </w:p>
        </w:tc>
      </w:tr>
      <w:tr w:rsidR="00C67571" w:rsidTr="002A059B">
        <w:tc>
          <w:tcPr>
            <w:tcW w:w="1995" w:type="dxa"/>
          </w:tcPr>
          <w:p w:rsidR="00C67571" w:rsidRDefault="00C67571" w:rsidP="002208BB">
            <w:pPr>
              <w:pStyle w:val="a4"/>
              <w:ind w:leftChars="0" w:left="0"/>
              <w:rPr>
                <w:rFonts w:eastAsiaTheme="minorEastAsia"/>
                <w:lang w:val="en-GB" w:eastAsia="ko-KR"/>
              </w:rPr>
            </w:pPr>
            <w:r>
              <w:rPr>
                <w:rFonts w:eastAsiaTheme="minorEastAsia"/>
                <w:lang w:val="en-GB" w:eastAsia="ko-KR"/>
              </w:rPr>
              <w:t>ZTE</w:t>
            </w:r>
          </w:p>
        </w:tc>
        <w:tc>
          <w:tcPr>
            <w:tcW w:w="6261" w:type="dxa"/>
          </w:tcPr>
          <w:p w:rsidR="00C67571" w:rsidRDefault="00C67571" w:rsidP="002208BB">
            <w:pPr>
              <w:pStyle w:val="a4"/>
              <w:ind w:leftChars="0" w:left="0"/>
              <w:rPr>
                <w:rFonts w:eastAsiaTheme="minorEastAsia"/>
                <w:lang w:val="en-GB" w:eastAsia="ko-KR"/>
              </w:rPr>
            </w:pPr>
            <w:r>
              <w:rPr>
                <w:rFonts w:eastAsiaTheme="minorEastAsia"/>
                <w:lang w:val="en-GB" w:eastAsia="ko-KR"/>
              </w:rPr>
              <w:t>We would prefer Alt3 as it will not reset during multi-subframe transmission.</w:t>
            </w:r>
          </w:p>
        </w:tc>
      </w:tr>
      <w:tr w:rsidR="009D1BB8" w:rsidTr="002A059B">
        <w:tc>
          <w:tcPr>
            <w:tcW w:w="1995" w:type="dxa"/>
          </w:tcPr>
          <w:p w:rsidR="009D1BB8" w:rsidRDefault="009D1BB8" w:rsidP="002208BB">
            <w:pPr>
              <w:pStyle w:val="a4"/>
              <w:ind w:leftChars="0" w:left="0"/>
              <w:rPr>
                <w:rFonts w:eastAsiaTheme="minorEastAsia"/>
                <w:lang w:val="en-GB" w:eastAsia="ko-KR"/>
              </w:rPr>
            </w:pPr>
            <w:r>
              <w:rPr>
                <w:rFonts w:eastAsiaTheme="minorEastAsia"/>
                <w:lang w:val="en-GB" w:eastAsia="ko-KR"/>
              </w:rPr>
              <w:t>Intel</w:t>
            </w:r>
          </w:p>
        </w:tc>
        <w:tc>
          <w:tcPr>
            <w:tcW w:w="6261" w:type="dxa"/>
          </w:tcPr>
          <w:p w:rsidR="009D1BB8" w:rsidRDefault="009D1BB8" w:rsidP="009D1BB8">
            <w:pPr>
              <w:pStyle w:val="a4"/>
              <w:ind w:leftChars="0" w:left="0"/>
              <w:rPr>
                <w:rFonts w:eastAsiaTheme="minorEastAsia"/>
                <w:lang w:val="en-GB" w:eastAsia="ko-KR"/>
              </w:rPr>
            </w:pPr>
            <w:r>
              <w:rPr>
                <w:rFonts w:eastAsiaTheme="minorEastAsia"/>
                <w:lang w:val="en-GB" w:eastAsia="ko-KR"/>
              </w:rPr>
              <w:t xml:space="preserve">The benefits of Alt. 1 or Alt. 2 compared to Alt. 3 are not very clear to us either. Even when there may be gaps within the UL burst at the subframe level, as long as there’s no mismatch between the UE and </w:t>
            </w:r>
            <w:proofErr w:type="spellStart"/>
            <w:proofErr w:type="gramStart"/>
            <w:r>
              <w:rPr>
                <w:rFonts w:eastAsiaTheme="minorEastAsia"/>
                <w:lang w:val="en-GB" w:eastAsia="ko-KR"/>
              </w:rPr>
              <w:t>eNB’s</w:t>
            </w:r>
            <w:proofErr w:type="spellEnd"/>
            <w:r>
              <w:rPr>
                <w:rFonts w:eastAsiaTheme="minorEastAsia"/>
                <w:lang w:val="en-GB" w:eastAsia="ko-KR"/>
              </w:rPr>
              <w:t xml:space="preserve"> understanding</w:t>
            </w:r>
            <w:proofErr w:type="gramEnd"/>
            <w:r>
              <w:rPr>
                <w:rFonts w:eastAsiaTheme="minorEastAsia"/>
                <w:lang w:val="en-GB" w:eastAsia="ko-KR"/>
              </w:rPr>
              <w:t xml:space="preserve"> of the dropped/postponed subframes, we don’t think there would be any issue with Alt. 3. Further, as pointed out by ZTE, considering multi-NB-slot/subframe transmissions for single-tone NB-PUSCH, resetting at subframe boundaries is better to be avoided.</w:t>
            </w:r>
          </w:p>
        </w:tc>
      </w:tr>
      <w:tr w:rsidR="00BF2146" w:rsidTr="002A059B">
        <w:tc>
          <w:tcPr>
            <w:tcW w:w="1995" w:type="dxa"/>
          </w:tcPr>
          <w:p w:rsidR="00BF2146" w:rsidRDefault="00BF2146" w:rsidP="002208BB">
            <w:pPr>
              <w:pStyle w:val="a4"/>
              <w:ind w:leftChars="0" w:left="0"/>
              <w:rPr>
                <w:rFonts w:eastAsiaTheme="minorEastAsia"/>
                <w:lang w:val="en-GB" w:eastAsia="ko-KR"/>
              </w:rPr>
            </w:pPr>
            <w:proofErr w:type="spellStart"/>
            <w:r>
              <w:rPr>
                <w:rFonts w:eastAsiaTheme="minorEastAsia"/>
                <w:lang w:val="en-GB" w:eastAsia="ko-KR"/>
              </w:rPr>
              <w:t>MediaTek</w:t>
            </w:r>
            <w:proofErr w:type="spellEnd"/>
          </w:p>
        </w:tc>
        <w:tc>
          <w:tcPr>
            <w:tcW w:w="6261" w:type="dxa"/>
          </w:tcPr>
          <w:p w:rsidR="00BF2146" w:rsidRDefault="00BF2146" w:rsidP="009D1BB8">
            <w:pPr>
              <w:pStyle w:val="a4"/>
              <w:ind w:leftChars="0" w:left="0"/>
              <w:rPr>
                <w:rFonts w:eastAsiaTheme="minorEastAsia"/>
                <w:lang w:val="en-GB" w:eastAsia="ko-KR"/>
              </w:rPr>
            </w:pPr>
            <w:r>
              <w:rPr>
                <w:rFonts w:eastAsiaTheme="minorEastAsia"/>
                <w:lang w:val="en-GB" w:eastAsia="ko-KR"/>
              </w:rPr>
              <w:t xml:space="preserve">We prefer Alt 3. </w:t>
            </w:r>
          </w:p>
        </w:tc>
      </w:tr>
      <w:tr w:rsidR="00E87DB1" w:rsidTr="002A059B">
        <w:tc>
          <w:tcPr>
            <w:tcW w:w="1995" w:type="dxa"/>
          </w:tcPr>
          <w:p w:rsidR="00E87DB1" w:rsidRDefault="00E87DB1" w:rsidP="002208BB">
            <w:pPr>
              <w:pStyle w:val="a4"/>
              <w:ind w:leftChars="0" w:left="0"/>
              <w:rPr>
                <w:rFonts w:eastAsiaTheme="minorEastAsia"/>
                <w:lang w:val="en-GB" w:eastAsia="ko-KR"/>
              </w:rPr>
            </w:pPr>
            <w:r>
              <w:rPr>
                <w:rFonts w:eastAsiaTheme="minorEastAsia"/>
                <w:lang w:val="en-GB" w:eastAsia="ko-KR"/>
              </w:rPr>
              <w:t>Sony</w:t>
            </w:r>
          </w:p>
        </w:tc>
        <w:tc>
          <w:tcPr>
            <w:tcW w:w="6261" w:type="dxa"/>
          </w:tcPr>
          <w:p w:rsidR="00E87DB1" w:rsidRDefault="00E87DB1" w:rsidP="009D1BB8">
            <w:pPr>
              <w:pStyle w:val="a4"/>
              <w:ind w:leftChars="0" w:left="0"/>
              <w:rPr>
                <w:rFonts w:eastAsiaTheme="minorEastAsia"/>
                <w:lang w:val="en-GB" w:eastAsia="ko-KR"/>
              </w:rPr>
            </w:pPr>
            <w:r>
              <w:rPr>
                <w:rFonts w:eastAsiaTheme="minorEastAsia"/>
                <w:lang w:val="en-GB" w:eastAsia="ko-KR"/>
              </w:rPr>
              <w:t>We don’t see the need to reset the phase rotation at the subframe boundaries (Alt 1 and Alt 2).</w:t>
            </w:r>
          </w:p>
          <w:p w:rsidR="00E87DB1" w:rsidRDefault="00E87DB1" w:rsidP="00ED434F">
            <w:pPr>
              <w:pStyle w:val="a4"/>
              <w:ind w:leftChars="0" w:left="0"/>
              <w:rPr>
                <w:rFonts w:eastAsiaTheme="minorEastAsia"/>
                <w:lang w:val="en-GB" w:eastAsia="ko-KR"/>
              </w:rPr>
            </w:pPr>
            <w:r>
              <w:rPr>
                <w:rFonts w:eastAsiaTheme="minorEastAsia"/>
                <w:lang w:val="en-GB" w:eastAsia="ko-KR"/>
              </w:rPr>
              <w:t xml:space="preserve">We don’t see an issue when </w:t>
            </w:r>
            <w:r w:rsidR="00ED434F">
              <w:rPr>
                <w:rFonts w:eastAsiaTheme="minorEastAsia"/>
                <w:lang w:val="en-GB" w:eastAsia="ko-KR"/>
              </w:rPr>
              <w:t xml:space="preserve">there are subframe length gaps in </w:t>
            </w:r>
            <w:r>
              <w:rPr>
                <w:rFonts w:eastAsiaTheme="minorEastAsia"/>
                <w:lang w:val="en-GB" w:eastAsia="ko-KR"/>
              </w:rPr>
              <w:t xml:space="preserve">UL transmissions </w:t>
            </w:r>
            <w:r w:rsidR="00ED434F">
              <w:rPr>
                <w:rFonts w:eastAsiaTheme="minorEastAsia"/>
                <w:lang w:val="en-GB" w:eastAsia="ko-KR"/>
              </w:rPr>
              <w:t>(e.g. TDD, invalid subframes). After an interruption, the starting point of the phase rotation doesn’t matter, as long as it is known to both the UE and eNodeB (as is the case for Alt. 3). The Alt.3 rule is the simplest rule and leads to a known phase rotation after both continuous and discontinuous UL transmissions.</w:t>
            </w:r>
          </w:p>
        </w:tc>
      </w:tr>
      <w:tr w:rsidR="007F2528" w:rsidTr="002A059B">
        <w:tc>
          <w:tcPr>
            <w:tcW w:w="1995" w:type="dxa"/>
          </w:tcPr>
          <w:p w:rsidR="007F2528" w:rsidRPr="00A11AC9" w:rsidRDefault="007F2528" w:rsidP="007F2528">
            <w:pPr>
              <w:pStyle w:val="a4"/>
              <w:ind w:leftChars="0" w:left="0"/>
              <w:rPr>
                <w:lang w:val="en-GB" w:eastAsia="ja-JP"/>
              </w:rPr>
            </w:pPr>
            <w:r>
              <w:rPr>
                <w:rFonts w:hint="eastAsia"/>
                <w:lang w:val="en-GB" w:eastAsia="ja-JP"/>
              </w:rPr>
              <w:t>Sharp</w:t>
            </w:r>
          </w:p>
        </w:tc>
        <w:tc>
          <w:tcPr>
            <w:tcW w:w="6261" w:type="dxa"/>
          </w:tcPr>
          <w:p w:rsidR="007F2528" w:rsidRPr="00A11AC9" w:rsidRDefault="007F2528" w:rsidP="007F2528">
            <w:pPr>
              <w:pStyle w:val="a4"/>
              <w:ind w:leftChars="0" w:left="0"/>
              <w:rPr>
                <w:lang w:val="en-GB" w:eastAsia="ja-JP"/>
              </w:rPr>
            </w:pPr>
            <w:r>
              <w:rPr>
                <w:lang w:val="en-GB" w:eastAsia="ja-JP"/>
              </w:rPr>
              <w:t>We prefer Alt. 3</w:t>
            </w:r>
          </w:p>
        </w:tc>
      </w:tr>
    </w:tbl>
    <w:p w:rsidR="00E37492" w:rsidRDefault="00E37492" w:rsidP="00E37492">
      <w:pPr>
        <w:pStyle w:val="a4"/>
        <w:ind w:leftChars="0" w:left="760"/>
        <w:rPr>
          <w:rFonts w:eastAsiaTheme="minorEastAsia"/>
          <w:lang w:val="en-GB" w:eastAsia="ko-KR"/>
        </w:rPr>
      </w:pPr>
    </w:p>
    <w:p w:rsidR="009B48BF" w:rsidRDefault="005741A2" w:rsidP="00E37492">
      <w:pPr>
        <w:pStyle w:val="a4"/>
        <w:numPr>
          <w:ilvl w:val="0"/>
          <w:numId w:val="2"/>
        </w:numPr>
        <w:ind w:leftChars="0"/>
        <w:rPr>
          <w:rFonts w:eastAsiaTheme="minorEastAsia"/>
          <w:lang w:val="en-GB" w:eastAsia="ko-KR"/>
        </w:rPr>
      </w:pPr>
      <w:r>
        <w:rPr>
          <w:rFonts w:eastAsiaTheme="minorEastAsia" w:hint="eastAsia"/>
          <w:lang w:val="en-GB" w:eastAsia="ko-KR"/>
        </w:rPr>
        <w:t xml:space="preserve">For </w:t>
      </w:r>
      <w:r w:rsidR="00687955">
        <w:rPr>
          <w:rFonts w:eastAsiaTheme="minorEastAsia" w:hint="eastAsia"/>
          <w:lang w:val="en-GB" w:eastAsia="ko-KR"/>
        </w:rPr>
        <w:t xml:space="preserve">a new </w:t>
      </w:r>
      <w:r>
        <w:rPr>
          <w:rFonts w:eastAsiaTheme="minorEastAsia" w:hint="eastAsia"/>
          <w:lang w:val="en-GB" w:eastAsia="ko-KR"/>
        </w:rPr>
        <w:t>DM-RS sequence</w:t>
      </w:r>
      <w:r w:rsidR="00687955">
        <w:rPr>
          <w:rFonts w:eastAsiaTheme="minorEastAsia" w:hint="eastAsia"/>
          <w:lang w:val="en-GB" w:eastAsia="ko-KR"/>
        </w:rPr>
        <w:t xml:space="preserve"> (different from legacy DM-RS sequence)</w:t>
      </w:r>
      <w:r>
        <w:rPr>
          <w:rFonts w:eastAsiaTheme="minorEastAsia" w:hint="eastAsia"/>
          <w:lang w:val="en-GB" w:eastAsia="ko-KR"/>
        </w:rPr>
        <w:t xml:space="preserve"> </w:t>
      </w:r>
      <w:r w:rsidR="00687955">
        <w:rPr>
          <w:rFonts w:eastAsiaTheme="minorEastAsia" w:hint="eastAsia"/>
          <w:lang w:val="en-GB" w:eastAsia="ko-KR"/>
        </w:rPr>
        <w:t>for</w:t>
      </w:r>
      <w:r>
        <w:rPr>
          <w:rFonts w:eastAsiaTheme="minorEastAsia" w:hint="eastAsia"/>
          <w:lang w:val="en-GB" w:eastAsia="ko-KR"/>
        </w:rPr>
        <w:t xml:space="preserve"> single tone transmission, please share the preference and the details of DM-RS sequence design</w:t>
      </w:r>
      <w:r w:rsidR="00687955">
        <w:rPr>
          <w:rFonts w:eastAsiaTheme="minorEastAsia" w:hint="eastAsia"/>
          <w:lang w:val="en-GB" w:eastAsia="ko-KR"/>
        </w:rPr>
        <w:t xml:space="preserve"> (e.g., sequence length, sequence type, </w:t>
      </w:r>
      <w:proofErr w:type="spellStart"/>
      <w:r w:rsidR="00687955">
        <w:rPr>
          <w:rFonts w:eastAsiaTheme="minorEastAsia" w:hint="eastAsia"/>
          <w:lang w:val="en-GB" w:eastAsia="ko-KR"/>
        </w:rPr>
        <w:t>etc</w:t>
      </w:r>
      <w:proofErr w:type="spellEnd"/>
      <w:r w:rsidR="00687955">
        <w:rPr>
          <w:rFonts w:eastAsiaTheme="minorEastAsia" w:hint="eastAsia"/>
          <w:lang w:val="en-GB" w:eastAsia="ko-KR"/>
        </w:rPr>
        <w:t>). Note that it is not precluded that the new DM-RS sequence is also used for multi-tone transmission(s) (see Q5)</w:t>
      </w:r>
    </w:p>
    <w:p w:rsidR="009B48BF" w:rsidRDefault="005741A2" w:rsidP="00E37492">
      <w:pPr>
        <w:pStyle w:val="a4"/>
        <w:numPr>
          <w:ilvl w:val="1"/>
          <w:numId w:val="9"/>
        </w:numPr>
        <w:ind w:leftChars="0"/>
        <w:rPr>
          <w:rFonts w:eastAsiaTheme="minorEastAsia"/>
          <w:lang w:val="en-GB" w:eastAsia="ko-KR"/>
        </w:rPr>
      </w:pPr>
      <w:r>
        <w:rPr>
          <w:rFonts w:eastAsiaTheme="minorEastAsia" w:hint="eastAsia"/>
          <w:lang w:val="en-GB" w:eastAsia="ko-KR"/>
        </w:rPr>
        <w:lastRenderedPageBreak/>
        <w:t>Option A: Gold-sequence based binary random sequence</w:t>
      </w:r>
    </w:p>
    <w:p w:rsidR="005741A2" w:rsidRDefault="005741A2" w:rsidP="00E37492">
      <w:pPr>
        <w:pStyle w:val="a4"/>
        <w:numPr>
          <w:ilvl w:val="1"/>
          <w:numId w:val="9"/>
        </w:numPr>
        <w:ind w:leftChars="0"/>
        <w:rPr>
          <w:rFonts w:eastAsiaTheme="minorEastAsia"/>
          <w:lang w:val="en-GB" w:eastAsia="ko-KR"/>
        </w:rPr>
      </w:pPr>
      <w:r>
        <w:rPr>
          <w:rFonts w:eastAsiaTheme="minorEastAsia" w:hint="eastAsia"/>
          <w:lang w:val="en-GB" w:eastAsia="ko-KR"/>
        </w:rPr>
        <w:t xml:space="preserve">Option B: QPSK </w:t>
      </w:r>
      <w:r w:rsidR="005C79BB">
        <w:rPr>
          <w:rFonts w:eastAsiaTheme="minorEastAsia" w:hint="eastAsia"/>
          <w:lang w:val="en-GB" w:eastAsia="ko-KR"/>
        </w:rPr>
        <w:t xml:space="preserve">symbol </w:t>
      </w:r>
      <w:r>
        <w:rPr>
          <w:rFonts w:eastAsiaTheme="minorEastAsia" w:hint="eastAsia"/>
          <w:lang w:val="en-GB" w:eastAsia="ko-KR"/>
        </w:rPr>
        <w:t>based sequence</w:t>
      </w:r>
    </w:p>
    <w:p w:rsidR="007A1F09" w:rsidRDefault="007A1F09" w:rsidP="00E37492">
      <w:pPr>
        <w:pStyle w:val="a4"/>
        <w:numPr>
          <w:ilvl w:val="1"/>
          <w:numId w:val="9"/>
        </w:numPr>
        <w:ind w:leftChars="0"/>
        <w:rPr>
          <w:rFonts w:eastAsiaTheme="minorEastAsia"/>
          <w:lang w:val="en-GB" w:eastAsia="ko-KR"/>
        </w:rPr>
      </w:pPr>
      <w:r>
        <w:rPr>
          <w:rFonts w:eastAsiaTheme="minorEastAsia" w:hint="eastAsia"/>
          <w:lang w:val="en-GB" w:eastAsia="ko-KR"/>
        </w:rPr>
        <w:t>Option C: other option</w:t>
      </w:r>
    </w:p>
    <w:tbl>
      <w:tblPr>
        <w:tblStyle w:val="a5"/>
        <w:tblW w:w="0" w:type="auto"/>
        <w:tblInd w:w="760" w:type="dxa"/>
        <w:tblLook w:val="04A0" w:firstRow="1" w:lastRow="0" w:firstColumn="1" w:lastColumn="0" w:noHBand="0" w:noVBand="1"/>
      </w:tblPr>
      <w:tblGrid>
        <w:gridCol w:w="2005"/>
        <w:gridCol w:w="6251"/>
      </w:tblGrid>
      <w:tr w:rsidR="009B48BF" w:rsidTr="007F2528">
        <w:tc>
          <w:tcPr>
            <w:tcW w:w="2005" w:type="dxa"/>
          </w:tcPr>
          <w:p w:rsidR="009B48BF" w:rsidRDefault="009B48BF" w:rsidP="00211FEB">
            <w:pPr>
              <w:pStyle w:val="a4"/>
              <w:ind w:leftChars="0" w:left="0"/>
              <w:rPr>
                <w:rFonts w:eastAsiaTheme="minorEastAsia"/>
                <w:lang w:val="en-GB" w:eastAsia="ko-KR"/>
              </w:rPr>
            </w:pPr>
            <w:r>
              <w:rPr>
                <w:rFonts w:eastAsiaTheme="minorEastAsia" w:hint="eastAsia"/>
                <w:lang w:val="en-GB" w:eastAsia="ko-KR"/>
              </w:rPr>
              <w:t>Company</w:t>
            </w:r>
          </w:p>
        </w:tc>
        <w:tc>
          <w:tcPr>
            <w:tcW w:w="6251" w:type="dxa"/>
          </w:tcPr>
          <w:p w:rsidR="009B48BF" w:rsidRDefault="009B48BF" w:rsidP="00211FEB">
            <w:pPr>
              <w:pStyle w:val="a4"/>
              <w:ind w:leftChars="0" w:left="0"/>
              <w:rPr>
                <w:rFonts w:eastAsiaTheme="minorEastAsia"/>
                <w:lang w:val="en-GB" w:eastAsia="ko-KR"/>
              </w:rPr>
            </w:pPr>
            <w:r>
              <w:rPr>
                <w:rFonts w:eastAsiaTheme="minorEastAsia" w:hint="eastAsia"/>
                <w:lang w:val="en-GB" w:eastAsia="ko-KR"/>
              </w:rPr>
              <w:t>Inputs</w:t>
            </w:r>
          </w:p>
        </w:tc>
      </w:tr>
      <w:tr w:rsidR="00AA6025" w:rsidTr="007F2528">
        <w:tc>
          <w:tcPr>
            <w:tcW w:w="2005" w:type="dxa"/>
          </w:tcPr>
          <w:p w:rsidR="00AA6025" w:rsidRPr="00410952" w:rsidRDefault="00AA6025" w:rsidP="00211FEB">
            <w:pPr>
              <w:pStyle w:val="a4"/>
              <w:ind w:leftChars="0" w:left="0"/>
              <w:rPr>
                <w:rFonts w:eastAsia="SimSun"/>
                <w:lang w:val="en-GB" w:eastAsia="zh-CN"/>
              </w:rPr>
            </w:pPr>
            <w:r>
              <w:rPr>
                <w:rFonts w:eastAsia="SimSun" w:hint="eastAsia"/>
                <w:lang w:val="en-GB" w:eastAsia="zh-CN"/>
              </w:rPr>
              <w:t>Huawei</w:t>
            </w:r>
          </w:p>
        </w:tc>
        <w:tc>
          <w:tcPr>
            <w:tcW w:w="6251" w:type="dxa"/>
          </w:tcPr>
          <w:p w:rsidR="00AA6025" w:rsidRPr="00410952" w:rsidRDefault="00AA6025" w:rsidP="00211FEB">
            <w:pPr>
              <w:pStyle w:val="a4"/>
              <w:ind w:leftChars="0" w:left="0"/>
              <w:rPr>
                <w:rFonts w:eastAsia="SimSun"/>
                <w:lang w:val="en-GB" w:eastAsia="zh-CN"/>
              </w:rPr>
            </w:pPr>
            <w:r>
              <w:rPr>
                <w:rFonts w:eastAsia="SimSun" w:hint="eastAsia"/>
                <w:lang w:val="en-GB" w:eastAsia="zh-CN"/>
              </w:rPr>
              <w:t>A</w:t>
            </w:r>
          </w:p>
        </w:tc>
      </w:tr>
      <w:tr w:rsidR="00AA6025" w:rsidRPr="005E0E1C" w:rsidTr="007F2528">
        <w:tc>
          <w:tcPr>
            <w:tcW w:w="2005" w:type="dxa"/>
          </w:tcPr>
          <w:p w:rsidR="00AA6025" w:rsidRPr="003C3816" w:rsidRDefault="003C3816" w:rsidP="00211FEB">
            <w:pPr>
              <w:pStyle w:val="a4"/>
              <w:ind w:leftChars="0" w:left="0"/>
              <w:rPr>
                <w:rFonts w:eastAsiaTheme="minorEastAsia"/>
                <w:lang w:val="en-GB" w:eastAsia="ko-KR"/>
              </w:rPr>
            </w:pPr>
            <w:r w:rsidRPr="003C3816">
              <w:rPr>
                <w:rFonts w:eastAsia="바탕"/>
                <w:lang w:val="en-GB" w:eastAsia="ko-KR"/>
              </w:rPr>
              <w:t>LG</w:t>
            </w:r>
          </w:p>
        </w:tc>
        <w:tc>
          <w:tcPr>
            <w:tcW w:w="6251" w:type="dxa"/>
          </w:tcPr>
          <w:p w:rsidR="005E0E1C" w:rsidRPr="003C3816" w:rsidRDefault="009F1C7C" w:rsidP="005E0E1C">
            <w:pPr>
              <w:pStyle w:val="a4"/>
              <w:ind w:leftChars="0" w:left="0"/>
              <w:rPr>
                <w:rFonts w:eastAsia="맑은 고딕"/>
                <w:lang w:val="en-GB" w:eastAsia="ko-KR"/>
              </w:rPr>
            </w:pPr>
            <w:r w:rsidRPr="003C3816">
              <w:rPr>
                <w:rFonts w:eastAsia="맑은 고딕"/>
                <w:lang w:val="en-GB" w:eastAsia="ko-KR"/>
              </w:rPr>
              <w:t>Gold sequence can be an essential option</w:t>
            </w:r>
            <w:r w:rsidR="005E0E1C" w:rsidRPr="003C3816">
              <w:rPr>
                <w:rFonts w:eastAsia="맑은 고딕"/>
                <w:lang w:val="en-GB" w:eastAsia="ko-KR"/>
              </w:rPr>
              <w:t xml:space="preserve"> for DM-RS sequence for single tone transmission</w:t>
            </w:r>
            <w:r w:rsidRPr="003C3816">
              <w:rPr>
                <w:rFonts w:eastAsia="맑은 고딕"/>
                <w:lang w:val="en-GB" w:eastAsia="ko-KR"/>
              </w:rPr>
              <w:t>.</w:t>
            </w:r>
            <w:r w:rsidR="00274628" w:rsidRPr="003C3816">
              <w:rPr>
                <w:rFonts w:eastAsia="맑은 고딕"/>
                <w:lang w:val="en-GB" w:eastAsia="ko-KR"/>
              </w:rPr>
              <w:t xml:space="preserve"> </w:t>
            </w:r>
            <w:r w:rsidR="003C3816" w:rsidRPr="003C3816">
              <w:rPr>
                <w:rFonts w:eastAsia="맑은 고딕"/>
                <w:lang w:val="en-GB" w:eastAsia="ko-KR"/>
              </w:rPr>
              <w:t xml:space="preserve">In terms of details, we should consider inter-cell interference randomization aspects and the length of DM-RS sequence where one sequence could be mapped to multiple OFDM symbols in a resource unit in time domain. The length of sequence and mapping should be determined to guarantee good inter-cell interference randomization and channel estimation performance. For that, for example length 16 or even smaller size of gold sequence can be considered. </w:t>
            </w:r>
          </w:p>
        </w:tc>
      </w:tr>
      <w:tr w:rsidR="003C3816" w:rsidRPr="005E0E1C" w:rsidTr="007F2528">
        <w:tc>
          <w:tcPr>
            <w:tcW w:w="2005" w:type="dxa"/>
          </w:tcPr>
          <w:p w:rsidR="003C3816" w:rsidRPr="00C85338" w:rsidRDefault="00537A9C" w:rsidP="00211FEB">
            <w:pPr>
              <w:pStyle w:val="a4"/>
              <w:ind w:leftChars="0" w:left="0"/>
              <w:rPr>
                <w:rFonts w:eastAsia="맑은 고딕"/>
                <w:lang w:val="en-GB" w:eastAsia="ko-KR"/>
              </w:rPr>
            </w:pPr>
            <w:r w:rsidRPr="00C85338">
              <w:rPr>
                <w:rFonts w:eastAsia="맑은 고딕"/>
                <w:lang w:val="en-GB" w:eastAsia="ko-KR"/>
              </w:rPr>
              <w:t>Ericsson</w:t>
            </w:r>
          </w:p>
        </w:tc>
        <w:tc>
          <w:tcPr>
            <w:tcW w:w="6251" w:type="dxa"/>
          </w:tcPr>
          <w:p w:rsidR="003C3816" w:rsidRPr="00C85338" w:rsidRDefault="00537A9C" w:rsidP="00537A9C">
            <w:pPr>
              <w:pStyle w:val="a4"/>
              <w:ind w:leftChars="0" w:left="0"/>
              <w:rPr>
                <w:rFonts w:eastAsia="맑은 고딕"/>
                <w:lang w:val="en-GB" w:eastAsia="ko-KR"/>
              </w:rPr>
            </w:pPr>
            <w:r w:rsidRPr="00C85338">
              <w:rPr>
                <w:rFonts w:eastAsia="맑은 고딕"/>
                <w:lang w:val="en-GB" w:eastAsia="ko-KR"/>
              </w:rPr>
              <w:t xml:space="preserve">We slightly prefer option A. </w:t>
            </w:r>
          </w:p>
        </w:tc>
      </w:tr>
      <w:tr w:rsidR="002A059B" w:rsidRPr="005E0E1C" w:rsidTr="007F2528">
        <w:tc>
          <w:tcPr>
            <w:tcW w:w="2005" w:type="dxa"/>
          </w:tcPr>
          <w:p w:rsidR="002A059B" w:rsidRPr="00537A9C" w:rsidRDefault="002A059B" w:rsidP="00211FEB">
            <w:pPr>
              <w:pStyle w:val="a4"/>
              <w:ind w:leftChars="0" w:left="0"/>
              <w:rPr>
                <w:rFonts w:eastAsia="맑은 고딕"/>
                <w:color w:val="4F81BD" w:themeColor="accent1"/>
                <w:lang w:val="en-GB" w:eastAsia="ko-KR"/>
              </w:rPr>
            </w:pPr>
            <w:r>
              <w:rPr>
                <w:rFonts w:eastAsiaTheme="minorEastAsia"/>
                <w:lang w:val="en-GB" w:eastAsia="ko-KR"/>
              </w:rPr>
              <w:t>Nokia Networks, ALU, ASB</w:t>
            </w:r>
          </w:p>
        </w:tc>
        <w:tc>
          <w:tcPr>
            <w:tcW w:w="6251" w:type="dxa"/>
          </w:tcPr>
          <w:p w:rsidR="002A059B" w:rsidRPr="00537A9C" w:rsidRDefault="002A059B" w:rsidP="00537A9C">
            <w:pPr>
              <w:pStyle w:val="a4"/>
              <w:ind w:leftChars="0" w:left="0"/>
              <w:rPr>
                <w:rFonts w:eastAsia="맑은 고딕"/>
                <w:color w:val="4F81BD" w:themeColor="accent1"/>
                <w:lang w:val="en-GB" w:eastAsia="ko-KR"/>
              </w:rPr>
            </w:pPr>
            <w:r>
              <w:rPr>
                <w:rFonts w:eastAsiaTheme="minorEastAsia"/>
                <w:lang w:val="en-GB" w:eastAsia="ko-KR"/>
              </w:rPr>
              <w:t>(As per Q1) Slight preference towards Option A.</w:t>
            </w:r>
          </w:p>
        </w:tc>
      </w:tr>
      <w:tr w:rsidR="009D1BB8" w:rsidRPr="005E0E1C" w:rsidTr="007F2528">
        <w:tc>
          <w:tcPr>
            <w:tcW w:w="2005" w:type="dxa"/>
          </w:tcPr>
          <w:p w:rsidR="009D1BB8" w:rsidRDefault="009D1BB8" w:rsidP="00211FEB">
            <w:pPr>
              <w:pStyle w:val="a4"/>
              <w:ind w:leftChars="0" w:left="0"/>
              <w:rPr>
                <w:rFonts w:eastAsiaTheme="minorEastAsia"/>
                <w:lang w:val="en-GB" w:eastAsia="ko-KR"/>
              </w:rPr>
            </w:pPr>
            <w:r>
              <w:rPr>
                <w:rFonts w:eastAsiaTheme="minorEastAsia"/>
                <w:lang w:val="en-GB" w:eastAsia="ko-KR"/>
              </w:rPr>
              <w:t>Intel</w:t>
            </w:r>
          </w:p>
        </w:tc>
        <w:tc>
          <w:tcPr>
            <w:tcW w:w="6251" w:type="dxa"/>
          </w:tcPr>
          <w:p w:rsidR="009D1BB8" w:rsidRDefault="009D1BB8" w:rsidP="00537A9C">
            <w:pPr>
              <w:pStyle w:val="a4"/>
              <w:ind w:leftChars="0" w:left="0"/>
              <w:rPr>
                <w:rFonts w:eastAsiaTheme="minorEastAsia"/>
                <w:lang w:val="en-GB" w:eastAsia="ko-KR"/>
              </w:rPr>
            </w:pPr>
            <w:r>
              <w:rPr>
                <w:rFonts w:eastAsiaTheme="minorEastAsia"/>
                <w:lang w:val="en-GB" w:eastAsia="ko-KR"/>
              </w:rPr>
              <w:t>OK with Option A with length 16 sequence.</w:t>
            </w:r>
          </w:p>
        </w:tc>
      </w:tr>
    </w:tbl>
    <w:p w:rsidR="009B48BF" w:rsidRDefault="009B48BF" w:rsidP="009B48BF">
      <w:pPr>
        <w:pStyle w:val="a4"/>
        <w:ind w:leftChars="0" w:left="1200"/>
        <w:rPr>
          <w:rFonts w:eastAsiaTheme="minorEastAsia"/>
          <w:lang w:val="en-GB" w:eastAsia="ko-KR"/>
        </w:rPr>
      </w:pPr>
    </w:p>
    <w:p w:rsidR="009B48BF" w:rsidRDefault="009B48BF" w:rsidP="00E37492">
      <w:pPr>
        <w:pStyle w:val="a4"/>
        <w:numPr>
          <w:ilvl w:val="0"/>
          <w:numId w:val="2"/>
        </w:numPr>
        <w:ind w:leftChars="0"/>
        <w:rPr>
          <w:rFonts w:eastAsiaTheme="minorEastAsia"/>
          <w:lang w:val="en-GB" w:eastAsia="ko-KR"/>
        </w:rPr>
      </w:pPr>
      <w:r>
        <w:rPr>
          <w:rFonts w:eastAsiaTheme="minorEastAsia" w:hint="eastAsia"/>
          <w:lang w:val="en-GB" w:eastAsia="ko-KR"/>
        </w:rPr>
        <w:t xml:space="preserve"> </w:t>
      </w:r>
      <w:r w:rsidR="005741A2">
        <w:rPr>
          <w:rFonts w:eastAsiaTheme="minorEastAsia" w:hint="eastAsia"/>
          <w:lang w:val="en-GB" w:eastAsia="ko-KR"/>
        </w:rPr>
        <w:t>For DM-RS sequence used for multi tone transmission, please share the views and potential details of DM-RS sequence design</w:t>
      </w:r>
      <w:r w:rsidR="007A1F09">
        <w:rPr>
          <w:rFonts w:eastAsiaTheme="minorEastAsia" w:hint="eastAsia"/>
          <w:lang w:val="en-GB" w:eastAsia="ko-KR"/>
        </w:rPr>
        <w:t>.</w:t>
      </w:r>
    </w:p>
    <w:p w:rsidR="00687955" w:rsidRPr="00687955" w:rsidRDefault="009B48BF" w:rsidP="00687955">
      <w:pPr>
        <w:pStyle w:val="a4"/>
        <w:numPr>
          <w:ilvl w:val="0"/>
          <w:numId w:val="10"/>
        </w:numPr>
        <w:ind w:leftChars="0"/>
        <w:rPr>
          <w:rFonts w:eastAsiaTheme="minorEastAsia"/>
          <w:lang w:val="en-GB" w:eastAsia="ko-KR"/>
        </w:rPr>
      </w:pPr>
      <w:r>
        <w:rPr>
          <w:rFonts w:eastAsiaTheme="minorEastAsia" w:hint="eastAsia"/>
          <w:lang w:val="en-GB" w:eastAsia="ko-KR"/>
        </w:rPr>
        <w:t xml:space="preserve">Option A: </w:t>
      </w:r>
      <w:r w:rsidR="005741A2">
        <w:rPr>
          <w:rFonts w:eastAsiaTheme="minorEastAsia" w:hint="eastAsia"/>
          <w:lang w:val="en-GB" w:eastAsia="ko-KR"/>
        </w:rPr>
        <w:t xml:space="preserve">Always use legacy DM-RS </w:t>
      </w:r>
      <w:r w:rsidR="00687955">
        <w:rPr>
          <w:rFonts w:eastAsiaTheme="minorEastAsia" w:hint="eastAsia"/>
          <w:lang w:val="en-GB" w:eastAsia="ko-KR"/>
        </w:rPr>
        <w:t xml:space="preserve">sequence </w:t>
      </w:r>
      <w:r w:rsidR="005741A2">
        <w:rPr>
          <w:rFonts w:eastAsiaTheme="minorEastAsia" w:hint="eastAsia"/>
          <w:lang w:val="en-GB" w:eastAsia="ko-KR"/>
        </w:rPr>
        <w:t xml:space="preserve">with </w:t>
      </w:r>
      <w:r w:rsidR="005741A2">
        <w:rPr>
          <w:rFonts w:eastAsiaTheme="minorEastAsia"/>
          <w:lang w:val="en-GB" w:eastAsia="ko-KR"/>
        </w:rPr>
        <w:t>length</w:t>
      </w:r>
      <w:r w:rsidR="005741A2">
        <w:rPr>
          <w:rFonts w:eastAsiaTheme="minorEastAsia" w:hint="eastAsia"/>
          <w:lang w:val="en-GB" w:eastAsia="ko-KR"/>
        </w:rPr>
        <w:t xml:space="preserve"> of 12 for 3-tone, 6-tone and 12-tone transmission (i.e., DM-RS is mapped over the entire 12 subcarriers regardless of the number of tones used for data transmission for multi-tone transmission)</w:t>
      </w:r>
    </w:p>
    <w:p w:rsidR="009B50C1" w:rsidRDefault="009B48BF" w:rsidP="009B50C1">
      <w:pPr>
        <w:pStyle w:val="a4"/>
        <w:numPr>
          <w:ilvl w:val="0"/>
          <w:numId w:val="10"/>
        </w:numPr>
        <w:ind w:leftChars="0"/>
        <w:rPr>
          <w:rFonts w:eastAsiaTheme="minorEastAsia"/>
          <w:lang w:val="en-GB" w:eastAsia="ko-KR"/>
        </w:rPr>
      </w:pPr>
      <w:r>
        <w:rPr>
          <w:rFonts w:eastAsiaTheme="minorEastAsia" w:hint="eastAsia"/>
          <w:lang w:val="en-GB" w:eastAsia="ko-KR"/>
        </w:rPr>
        <w:t xml:space="preserve">Option B: </w:t>
      </w:r>
      <w:r w:rsidR="00687955">
        <w:rPr>
          <w:rFonts w:eastAsiaTheme="minorEastAsia" w:hint="eastAsia"/>
          <w:lang w:val="en-GB" w:eastAsia="ko-KR"/>
        </w:rPr>
        <w:t>Introduce another DM-RS sequence with length of 6 and use the</w:t>
      </w:r>
      <w:r w:rsidR="005741A2">
        <w:rPr>
          <w:rFonts w:eastAsiaTheme="minorEastAsia" w:hint="eastAsia"/>
          <w:lang w:val="en-GB" w:eastAsia="ko-KR"/>
        </w:rPr>
        <w:t xml:space="preserve"> new DM-RS sequence with length of 6 for 3-tone and 6-tone, </w:t>
      </w:r>
      <w:r w:rsidR="00687955">
        <w:rPr>
          <w:rFonts w:eastAsiaTheme="minorEastAsia" w:hint="eastAsia"/>
          <w:lang w:val="en-GB" w:eastAsia="ko-KR"/>
        </w:rPr>
        <w:t xml:space="preserve">and </w:t>
      </w:r>
      <w:r w:rsidR="005741A2">
        <w:rPr>
          <w:rFonts w:eastAsiaTheme="minorEastAsia" w:hint="eastAsia"/>
          <w:lang w:val="en-GB" w:eastAsia="ko-KR"/>
        </w:rPr>
        <w:t>use legacy DM-RS sequence with length of 12 for 12-tone transmission</w:t>
      </w:r>
    </w:p>
    <w:p w:rsidR="005741A2" w:rsidRDefault="005741A2" w:rsidP="009B50C1">
      <w:pPr>
        <w:pStyle w:val="a4"/>
        <w:numPr>
          <w:ilvl w:val="0"/>
          <w:numId w:val="10"/>
        </w:numPr>
        <w:ind w:leftChars="0"/>
        <w:rPr>
          <w:rFonts w:eastAsiaTheme="minorEastAsia"/>
          <w:lang w:val="en-GB" w:eastAsia="ko-KR"/>
        </w:rPr>
      </w:pPr>
      <w:r>
        <w:rPr>
          <w:rFonts w:eastAsiaTheme="minorEastAsia" w:hint="eastAsia"/>
          <w:lang w:val="en-GB" w:eastAsia="ko-KR"/>
        </w:rPr>
        <w:t xml:space="preserve">Option C: Always use </w:t>
      </w:r>
      <w:r w:rsidR="00687955">
        <w:rPr>
          <w:rFonts w:eastAsiaTheme="minorEastAsia" w:hint="eastAsia"/>
          <w:lang w:val="en-GB" w:eastAsia="ko-KR"/>
        </w:rPr>
        <w:t xml:space="preserve">the </w:t>
      </w:r>
      <w:r>
        <w:rPr>
          <w:rFonts w:eastAsiaTheme="minorEastAsia" w:hint="eastAsia"/>
          <w:lang w:val="en-GB" w:eastAsia="ko-KR"/>
        </w:rPr>
        <w:t>single tone DM-RS sequence for 3-tone, 6-tone and 12-tone transmissions</w:t>
      </w:r>
      <w:r w:rsidR="00687955">
        <w:rPr>
          <w:rFonts w:eastAsiaTheme="minorEastAsia" w:hint="eastAsia"/>
          <w:lang w:val="en-GB" w:eastAsia="ko-KR"/>
        </w:rPr>
        <w:t xml:space="preserve"> as well</w:t>
      </w:r>
      <w:r>
        <w:rPr>
          <w:rFonts w:eastAsiaTheme="minorEastAsia" w:hint="eastAsia"/>
          <w:lang w:val="en-GB" w:eastAsia="ko-KR"/>
        </w:rPr>
        <w:t xml:space="preserve">. </w:t>
      </w:r>
    </w:p>
    <w:p w:rsidR="005741A2" w:rsidRPr="009B50C1" w:rsidRDefault="007A1F09" w:rsidP="009B50C1">
      <w:pPr>
        <w:pStyle w:val="a4"/>
        <w:numPr>
          <w:ilvl w:val="0"/>
          <w:numId w:val="10"/>
        </w:numPr>
        <w:ind w:leftChars="0"/>
        <w:rPr>
          <w:rFonts w:eastAsiaTheme="minorEastAsia"/>
          <w:lang w:val="en-GB" w:eastAsia="ko-KR"/>
        </w:rPr>
      </w:pPr>
      <w:r>
        <w:rPr>
          <w:rFonts w:eastAsiaTheme="minorEastAsia" w:hint="eastAsia"/>
          <w:lang w:val="en-GB" w:eastAsia="ko-KR"/>
        </w:rPr>
        <w:t>Option D: other option</w:t>
      </w:r>
    </w:p>
    <w:tbl>
      <w:tblPr>
        <w:tblStyle w:val="a5"/>
        <w:tblW w:w="0" w:type="auto"/>
        <w:tblInd w:w="760" w:type="dxa"/>
        <w:tblLook w:val="04A0" w:firstRow="1" w:lastRow="0" w:firstColumn="1" w:lastColumn="0" w:noHBand="0" w:noVBand="1"/>
      </w:tblPr>
      <w:tblGrid>
        <w:gridCol w:w="2005"/>
        <w:gridCol w:w="6251"/>
      </w:tblGrid>
      <w:tr w:rsidR="009B48BF" w:rsidTr="007F2528">
        <w:tc>
          <w:tcPr>
            <w:tcW w:w="2005" w:type="dxa"/>
          </w:tcPr>
          <w:p w:rsidR="009B48BF" w:rsidRDefault="009B48BF" w:rsidP="00211FEB">
            <w:pPr>
              <w:pStyle w:val="a4"/>
              <w:ind w:leftChars="0" w:left="0"/>
              <w:rPr>
                <w:rFonts w:eastAsiaTheme="minorEastAsia"/>
                <w:lang w:val="en-GB" w:eastAsia="ko-KR"/>
              </w:rPr>
            </w:pPr>
            <w:r>
              <w:rPr>
                <w:rFonts w:eastAsiaTheme="minorEastAsia" w:hint="eastAsia"/>
                <w:lang w:val="en-GB" w:eastAsia="ko-KR"/>
              </w:rPr>
              <w:t>Company</w:t>
            </w:r>
          </w:p>
        </w:tc>
        <w:tc>
          <w:tcPr>
            <w:tcW w:w="6251" w:type="dxa"/>
          </w:tcPr>
          <w:p w:rsidR="009B48BF" w:rsidRDefault="009B48BF" w:rsidP="00211FEB">
            <w:pPr>
              <w:pStyle w:val="a4"/>
              <w:ind w:leftChars="0" w:left="0"/>
              <w:rPr>
                <w:rFonts w:eastAsiaTheme="minorEastAsia"/>
                <w:lang w:val="en-GB" w:eastAsia="ko-KR"/>
              </w:rPr>
            </w:pPr>
            <w:r>
              <w:rPr>
                <w:rFonts w:eastAsiaTheme="minorEastAsia" w:hint="eastAsia"/>
                <w:lang w:val="en-GB" w:eastAsia="ko-KR"/>
              </w:rPr>
              <w:t>Inputs</w:t>
            </w:r>
          </w:p>
        </w:tc>
      </w:tr>
      <w:tr w:rsidR="008A7120" w:rsidTr="007F2528">
        <w:tc>
          <w:tcPr>
            <w:tcW w:w="2005" w:type="dxa"/>
          </w:tcPr>
          <w:p w:rsidR="008A7120" w:rsidRDefault="008A7120" w:rsidP="00211FEB">
            <w:pPr>
              <w:pStyle w:val="a4"/>
              <w:ind w:leftChars="0" w:left="0"/>
              <w:rPr>
                <w:rFonts w:eastAsiaTheme="minorEastAsia"/>
                <w:lang w:val="en-GB" w:eastAsia="ko-KR"/>
              </w:rPr>
            </w:pPr>
            <w:r>
              <w:rPr>
                <w:rFonts w:eastAsia="SimSun" w:hint="eastAsia"/>
                <w:lang w:val="en-GB" w:eastAsia="zh-CN"/>
              </w:rPr>
              <w:t>Huawei</w:t>
            </w:r>
          </w:p>
        </w:tc>
        <w:tc>
          <w:tcPr>
            <w:tcW w:w="6251" w:type="dxa"/>
          </w:tcPr>
          <w:p w:rsidR="008A7120" w:rsidRDefault="008A7120" w:rsidP="00211FEB">
            <w:pPr>
              <w:pStyle w:val="a4"/>
              <w:ind w:leftChars="0" w:left="0"/>
              <w:rPr>
                <w:rFonts w:eastAsiaTheme="minorEastAsia"/>
                <w:lang w:val="en-GB" w:eastAsia="ko-KR"/>
              </w:rPr>
            </w:pPr>
            <w:r>
              <w:rPr>
                <w:rFonts w:eastAsia="SimSun" w:hint="eastAsia"/>
                <w:lang w:val="en-GB" w:eastAsia="zh-CN"/>
              </w:rPr>
              <w:t>We slightly prefer Option A.</w:t>
            </w:r>
          </w:p>
        </w:tc>
      </w:tr>
      <w:tr w:rsidR="008A7120" w:rsidTr="007F2528">
        <w:trPr>
          <w:trHeight w:val="236"/>
        </w:trPr>
        <w:tc>
          <w:tcPr>
            <w:tcW w:w="2005" w:type="dxa"/>
          </w:tcPr>
          <w:p w:rsidR="008A7120" w:rsidRPr="003C3816" w:rsidRDefault="003C3816" w:rsidP="00211FEB">
            <w:pPr>
              <w:pStyle w:val="a4"/>
              <w:ind w:leftChars="0" w:left="0"/>
              <w:rPr>
                <w:rFonts w:eastAsia="맑은 고딕"/>
                <w:lang w:val="en-GB" w:eastAsia="ko-KR"/>
              </w:rPr>
            </w:pPr>
            <w:r>
              <w:rPr>
                <w:rFonts w:eastAsia="맑은 고딕" w:hint="eastAsia"/>
                <w:lang w:val="en-GB" w:eastAsia="ko-KR"/>
              </w:rPr>
              <w:t>LG</w:t>
            </w:r>
          </w:p>
        </w:tc>
        <w:tc>
          <w:tcPr>
            <w:tcW w:w="6251" w:type="dxa"/>
          </w:tcPr>
          <w:p w:rsidR="008A7120" w:rsidRPr="003C3816" w:rsidRDefault="003C3816" w:rsidP="00211FEB">
            <w:pPr>
              <w:pStyle w:val="a4"/>
              <w:ind w:leftChars="0" w:left="0"/>
              <w:rPr>
                <w:rFonts w:eastAsia="맑은 고딕"/>
                <w:lang w:val="en-GB" w:eastAsia="ko-KR"/>
              </w:rPr>
            </w:pPr>
            <w:r>
              <w:rPr>
                <w:rFonts w:eastAsia="맑은 고딕" w:hint="eastAsia"/>
                <w:lang w:val="en-GB" w:eastAsia="ko-KR"/>
              </w:rPr>
              <w:t xml:space="preserve">We prefer Option B. Two concerns with Option A. One is that channel estimation performance with length 12 DM-RS sequence compared to </w:t>
            </w:r>
            <w:r>
              <w:rPr>
                <w:rFonts w:eastAsia="맑은 고딕"/>
                <w:lang w:val="en-GB" w:eastAsia="ko-KR"/>
              </w:rPr>
              <w:t>length</w:t>
            </w:r>
            <w:r>
              <w:rPr>
                <w:rFonts w:eastAsia="맑은 고딕" w:hint="eastAsia"/>
                <w:lang w:val="en-GB" w:eastAsia="ko-KR"/>
              </w:rPr>
              <w:t xml:space="preserve"> 3 DM-RS sequence with 3-tone transmission may be degraded. The other is that multiplexing between single tone </w:t>
            </w:r>
            <w:r>
              <w:rPr>
                <w:rFonts w:eastAsia="맑은 고딕"/>
                <w:lang w:val="en-GB" w:eastAsia="ko-KR"/>
              </w:rPr>
              <w:t>transmission</w:t>
            </w:r>
            <w:r>
              <w:rPr>
                <w:rFonts w:eastAsia="맑은 고딕" w:hint="eastAsia"/>
                <w:lang w:val="en-GB" w:eastAsia="ko-KR"/>
              </w:rPr>
              <w:t xml:space="preserve"> and multi-tone with 3 or 6 tone </w:t>
            </w:r>
            <w:proofErr w:type="gramStart"/>
            <w:r>
              <w:rPr>
                <w:rFonts w:eastAsia="맑은 고딕" w:hint="eastAsia"/>
                <w:lang w:val="en-GB" w:eastAsia="ko-KR"/>
              </w:rPr>
              <w:t>transmission</w:t>
            </w:r>
            <w:proofErr w:type="gramEnd"/>
            <w:r>
              <w:rPr>
                <w:rFonts w:eastAsia="맑은 고딕" w:hint="eastAsia"/>
                <w:lang w:val="en-GB" w:eastAsia="ko-KR"/>
              </w:rPr>
              <w:t xml:space="preserve"> </w:t>
            </w:r>
            <w:r>
              <w:rPr>
                <w:rFonts w:eastAsia="맑은 고딕"/>
                <w:lang w:val="en-GB" w:eastAsia="ko-KR"/>
              </w:rPr>
              <w:t>becomes</w:t>
            </w:r>
            <w:r>
              <w:rPr>
                <w:rFonts w:eastAsia="맑은 고딕" w:hint="eastAsia"/>
                <w:lang w:val="en-GB" w:eastAsia="ko-KR"/>
              </w:rPr>
              <w:t xml:space="preserve"> challenging due to collision </w:t>
            </w:r>
            <w:r>
              <w:rPr>
                <w:rFonts w:eastAsia="맑은 고딕"/>
                <w:lang w:val="en-GB" w:eastAsia="ko-KR"/>
              </w:rPr>
              <w:t>between</w:t>
            </w:r>
            <w:r>
              <w:rPr>
                <w:rFonts w:eastAsia="맑은 고딕" w:hint="eastAsia"/>
                <w:lang w:val="en-GB" w:eastAsia="ko-KR"/>
              </w:rPr>
              <w:t xml:space="preserve"> single tone and multi-tone DM-RS transmission. Though Option B requires some work to design a new sequence, we think it is worthwhile to consider at least one new sequence for multi-tone transmission with less than 12 subcarriers. </w:t>
            </w:r>
          </w:p>
        </w:tc>
      </w:tr>
      <w:tr w:rsidR="00537A9C" w:rsidTr="007F2528">
        <w:trPr>
          <w:trHeight w:val="236"/>
        </w:trPr>
        <w:tc>
          <w:tcPr>
            <w:tcW w:w="2005" w:type="dxa"/>
          </w:tcPr>
          <w:p w:rsidR="00537A9C" w:rsidRPr="00C85338" w:rsidRDefault="00537A9C" w:rsidP="00042F02">
            <w:pPr>
              <w:pStyle w:val="a4"/>
              <w:ind w:leftChars="0" w:left="0"/>
              <w:rPr>
                <w:rFonts w:eastAsiaTheme="minorEastAsia"/>
                <w:lang w:val="en-GB" w:eastAsia="ko-KR"/>
              </w:rPr>
            </w:pPr>
            <w:r w:rsidRPr="00C85338">
              <w:rPr>
                <w:rFonts w:eastAsiaTheme="minorEastAsia"/>
                <w:lang w:val="en-GB" w:eastAsia="ko-KR"/>
              </w:rPr>
              <w:t>Ericsson</w:t>
            </w:r>
          </w:p>
        </w:tc>
        <w:tc>
          <w:tcPr>
            <w:tcW w:w="6251" w:type="dxa"/>
          </w:tcPr>
          <w:p w:rsidR="00537A9C" w:rsidRPr="00C85338" w:rsidRDefault="00537A9C" w:rsidP="00537A9C">
            <w:pPr>
              <w:pStyle w:val="a4"/>
              <w:ind w:leftChars="0" w:left="0"/>
              <w:rPr>
                <w:rFonts w:eastAsiaTheme="minorEastAsia"/>
                <w:lang w:val="en-GB" w:eastAsia="ko-KR"/>
              </w:rPr>
            </w:pPr>
            <w:r w:rsidRPr="00C85338">
              <w:rPr>
                <w:rFonts w:eastAsiaTheme="minorEastAsia"/>
                <w:lang w:val="en-GB" w:eastAsia="ko-KR"/>
              </w:rPr>
              <w:t xml:space="preserve">Option D: We have another option that is to define new DM-RS sequence with length-3 and length-6. </w:t>
            </w:r>
          </w:p>
          <w:p w:rsidR="00537A9C" w:rsidRPr="00C85338" w:rsidRDefault="00537A9C" w:rsidP="00537A9C">
            <w:pPr>
              <w:pStyle w:val="a4"/>
              <w:ind w:leftChars="0" w:left="0"/>
              <w:rPr>
                <w:rFonts w:eastAsiaTheme="minorEastAsia"/>
                <w:lang w:val="en-GB" w:eastAsia="ko-KR"/>
              </w:rPr>
            </w:pPr>
            <w:r w:rsidRPr="00C85338">
              <w:rPr>
                <w:rFonts w:eastAsiaTheme="minorEastAsia"/>
                <w:lang w:val="en-GB" w:eastAsia="ko-KR"/>
              </w:rPr>
              <w:t>Otherwise, we can adopt option B with the condition that the subset of the length-6 sequence used for length-3 transmission has good auto- and cross-</w:t>
            </w:r>
            <w:r w:rsidRPr="00C85338">
              <w:rPr>
                <w:rFonts w:eastAsiaTheme="minorEastAsia"/>
                <w:lang w:val="en-GB" w:eastAsia="ko-KR"/>
              </w:rPr>
              <w:lastRenderedPageBreak/>
              <w:t xml:space="preserve">correlation properties. Please notice that either by splitting or truncating the length-6 sequence for 3-tone transmission may result in larger inter-cell interference due to bad cross-correlation properties. </w:t>
            </w:r>
          </w:p>
        </w:tc>
      </w:tr>
      <w:tr w:rsidR="002A059B" w:rsidTr="007F2528">
        <w:trPr>
          <w:trHeight w:val="236"/>
        </w:trPr>
        <w:tc>
          <w:tcPr>
            <w:tcW w:w="2005" w:type="dxa"/>
          </w:tcPr>
          <w:p w:rsidR="002A059B" w:rsidRPr="005740F1" w:rsidRDefault="002A059B" w:rsidP="00042F02">
            <w:pPr>
              <w:pStyle w:val="a4"/>
              <w:ind w:leftChars="0" w:left="0"/>
              <w:rPr>
                <w:rFonts w:eastAsiaTheme="minorEastAsia"/>
                <w:color w:val="1F497D" w:themeColor="text2"/>
                <w:lang w:val="en-GB" w:eastAsia="ko-KR"/>
              </w:rPr>
            </w:pPr>
            <w:r>
              <w:rPr>
                <w:rFonts w:eastAsiaTheme="minorEastAsia"/>
                <w:lang w:val="en-GB" w:eastAsia="ko-KR"/>
              </w:rPr>
              <w:lastRenderedPageBreak/>
              <w:t>Nokia Networks, ALU, ASB</w:t>
            </w:r>
          </w:p>
        </w:tc>
        <w:tc>
          <w:tcPr>
            <w:tcW w:w="6251" w:type="dxa"/>
          </w:tcPr>
          <w:p w:rsidR="002A059B" w:rsidRPr="005740F1" w:rsidRDefault="002A059B" w:rsidP="00537A9C">
            <w:pPr>
              <w:pStyle w:val="a4"/>
              <w:ind w:leftChars="0" w:left="0"/>
              <w:rPr>
                <w:rFonts w:eastAsiaTheme="minorEastAsia"/>
                <w:color w:val="1F497D" w:themeColor="text2"/>
                <w:lang w:val="en-GB" w:eastAsia="ko-KR"/>
              </w:rPr>
            </w:pPr>
            <w:r>
              <w:rPr>
                <w:rFonts w:eastAsiaTheme="minorEastAsia"/>
                <w:lang w:val="en-GB" w:eastAsia="ko-KR"/>
              </w:rPr>
              <w:t>Option B. We would prefer using legacy 12-tone DM-RS sequence for 12-tone allocation, and to define new sequence for 3- and 6-tones case</w:t>
            </w:r>
            <w:r w:rsidR="005C74BF">
              <w:rPr>
                <w:rFonts w:eastAsiaTheme="minorEastAsia"/>
                <w:lang w:val="en-GB" w:eastAsia="ko-KR"/>
              </w:rPr>
              <w:t xml:space="preserve"> with length 3 and 6, correspondingly</w:t>
            </w:r>
            <w:r>
              <w:rPr>
                <w:rFonts w:eastAsiaTheme="minorEastAsia"/>
                <w:lang w:val="en-GB" w:eastAsia="ko-KR"/>
              </w:rPr>
              <w:t>. Although Option A would be most straight forward, it is not clear if it would be feasible due to interference towards single tone transmission (in case of FDM).</w:t>
            </w:r>
          </w:p>
        </w:tc>
      </w:tr>
      <w:tr w:rsidR="00C67571" w:rsidTr="007F2528">
        <w:trPr>
          <w:trHeight w:val="236"/>
        </w:trPr>
        <w:tc>
          <w:tcPr>
            <w:tcW w:w="2005" w:type="dxa"/>
          </w:tcPr>
          <w:p w:rsidR="00C67571" w:rsidRDefault="00C67571" w:rsidP="002208BB">
            <w:pPr>
              <w:pStyle w:val="a4"/>
              <w:ind w:leftChars="0" w:left="0"/>
              <w:rPr>
                <w:rFonts w:eastAsiaTheme="minorEastAsia"/>
                <w:lang w:val="en-GB" w:eastAsia="ko-KR"/>
              </w:rPr>
            </w:pPr>
            <w:r>
              <w:rPr>
                <w:rFonts w:eastAsiaTheme="minorEastAsia"/>
                <w:lang w:val="en-GB" w:eastAsia="ko-KR"/>
              </w:rPr>
              <w:t>ZTE</w:t>
            </w:r>
          </w:p>
        </w:tc>
        <w:tc>
          <w:tcPr>
            <w:tcW w:w="6251" w:type="dxa"/>
          </w:tcPr>
          <w:p w:rsidR="00C67571" w:rsidRDefault="00C67571" w:rsidP="002208BB">
            <w:pPr>
              <w:pStyle w:val="a4"/>
              <w:ind w:leftChars="0" w:left="0"/>
              <w:rPr>
                <w:rFonts w:eastAsiaTheme="minorEastAsia"/>
                <w:lang w:val="en-GB" w:eastAsia="ko-KR"/>
              </w:rPr>
            </w:pPr>
            <w:r>
              <w:rPr>
                <w:rFonts w:eastAsiaTheme="minorEastAsia"/>
                <w:lang w:val="en-GB" w:eastAsia="ko-KR"/>
              </w:rPr>
              <w:t>Option D: U</w:t>
            </w:r>
            <w:r>
              <w:rPr>
                <w:rFonts w:eastAsiaTheme="minorEastAsia" w:hint="eastAsia"/>
                <w:lang w:val="en-GB" w:eastAsia="ko-KR"/>
              </w:rPr>
              <w:t>se legacy DM-RS sequence with length of 12 for 12-tone transmission</w:t>
            </w:r>
            <w:r>
              <w:rPr>
                <w:rFonts w:eastAsiaTheme="minorEastAsia"/>
                <w:lang w:val="en-GB" w:eastAsia="ko-KR"/>
              </w:rPr>
              <w:t xml:space="preserve">; for 3-tone and 6 </w:t>
            </w:r>
            <w:proofErr w:type="gramStart"/>
            <w:r>
              <w:rPr>
                <w:rFonts w:eastAsiaTheme="minorEastAsia"/>
                <w:lang w:val="en-GB" w:eastAsia="ko-KR"/>
              </w:rPr>
              <w:t>tone</w:t>
            </w:r>
            <w:proofErr w:type="gramEnd"/>
            <w:r>
              <w:rPr>
                <w:rFonts w:eastAsiaTheme="minorEastAsia"/>
                <w:lang w:val="en-GB" w:eastAsia="ko-KR"/>
              </w:rPr>
              <w:t xml:space="preserve"> we prefer to re-use an extension of single tone DM-RS structure.</w:t>
            </w:r>
          </w:p>
        </w:tc>
      </w:tr>
      <w:tr w:rsidR="009D1BB8" w:rsidTr="007F2528">
        <w:trPr>
          <w:trHeight w:val="236"/>
        </w:trPr>
        <w:tc>
          <w:tcPr>
            <w:tcW w:w="2005" w:type="dxa"/>
          </w:tcPr>
          <w:p w:rsidR="009D1BB8" w:rsidRDefault="009D1BB8" w:rsidP="002208BB">
            <w:pPr>
              <w:pStyle w:val="a4"/>
              <w:ind w:leftChars="0" w:left="0"/>
              <w:rPr>
                <w:rFonts w:eastAsiaTheme="minorEastAsia"/>
                <w:lang w:val="en-GB" w:eastAsia="ko-KR"/>
              </w:rPr>
            </w:pPr>
            <w:r>
              <w:rPr>
                <w:rFonts w:eastAsiaTheme="minorEastAsia"/>
                <w:lang w:val="en-GB" w:eastAsia="ko-KR"/>
              </w:rPr>
              <w:t>Intel</w:t>
            </w:r>
          </w:p>
        </w:tc>
        <w:tc>
          <w:tcPr>
            <w:tcW w:w="6251" w:type="dxa"/>
          </w:tcPr>
          <w:p w:rsidR="009D1BB8" w:rsidRDefault="009D1BB8" w:rsidP="009D1BB8">
            <w:pPr>
              <w:pStyle w:val="a4"/>
              <w:ind w:leftChars="0" w:left="0"/>
              <w:rPr>
                <w:rFonts w:eastAsiaTheme="minorEastAsia"/>
                <w:lang w:val="en-GB" w:eastAsia="ko-KR"/>
              </w:rPr>
            </w:pPr>
            <w:r>
              <w:rPr>
                <w:rFonts w:eastAsiaTheme="minorEastAsia"/>
                <w:lang w:val="en-GB" w:eastAsia="ko-KR"/>
              </w:rPr>
              <w:t xml:space="preserve">We have a slight preference for Option A considering simplicity and less specification work. However, this implies some restrictions for FDM option between single-tone and multi-tone transmissions. </w:t>
            </w:r>
          </w:p>
          <w:p w:rsidR="009D1BB8" w:rsidRDefault="009D1BB8" w:rsidP="009D1BB8">
            <w:pPr>
              <w:pStyle w:val="a4"/>
              <w:ind w:leftChars="0" w:left="0"/>
              <w:rPr>
                <w:rFonts w:eastAsiaTheme="minorEastAsia"/>
                <w:lang w:val="en-GB" w:eastAsia="ko-KR"/>
              </w:rPr>
            </w:pPr>
            <w:r>
              <w:rPr>
                <w:rFonts w:eastAsiaTheme="minorEastAsia"/>
                <w:lang w:val="en-GB" w:eastAsia="ko-KR"/>
              </w:rPr>
              <w:t>Thus, if restriction to TDM-based multiplexing only is a significant concern, then we can also accept Option B.</w:t>
            </w:r>
          </w:p>
        </w:tc>
      </w:tr>
      <w:tr w:rsidR="007F2528" w:rsidTr="007F2528">
        <w:trPr>
          <w:trHeight w:val="236"/>
        </w:trPr>
        <w:tc>
          <w:tcPr>
            <w:tcW w:w="2005" w:type="dxa"/>
          </w:tcPr>
          <w:p w:rsidR="007F2528" w:rsidRPr="00A11AC9" w:rsidRDefault="007F2528" w:rsidP="007F2528">
            <w:pPr>
              <w:pStyle w:val="a4"/>
              <w:ind w:leftChars="0" w:left="0"/>
              <w:rPr>
                <w:lang w:val="en-GB" w:eastAsia="ja-JP"/>
              </w:rPr>
            </w:pPr>
            <w:r>
              <w:rPr>
                <w:rFonts w:hint="eastAsia"/>
                <w:lang w:val="en-GB" w:eastAsia="ja-JP"/>
              </w:rPr>
              <w:t>Sharp</w:t>
            </w:r>
          </w:p>
        </w:tc>
        <w:tc>
          <w:tcPr>
            <w:tcW w:w="6251" w:type="dxa"/>
          </w:tcPr>
          <w:p w:rsidR="007F2528" w:rsidRPr="00A11AC9" w:rsidRDefault="007F2528" w:rsidP="007F2528">
            <w:pPr>
              <w:pStyle w:val="a4"/>
              <w:ind w:leftChars="0" w:left="0"/>
              <w:rPr>
                <w:lang w:val="en-GB" w:eastAsia="ja-JP"/>
              </w:rPr>
            </w:pPr>
            <w:r>
              <w:rPr>
                <w:lang w:val="en-GB" w:eastAsia="ja-JP"/>
              </w:rPr>
              <w:t xml:space="preserve">We prefer either </w:t>
            </w:r>
            <w:r>
              <w:rPr>
                <w:rFonts w:hint="eastAsia"/>
                <w:lang w:val="en-GB" w:eastAsia="ja-JP"/>
              </w:rPr>
              <w:t>o</w:t>
            </w:r>
            <w:r>
              <w:rPr>
                <w:lang w:val="en-GB" w:eastAsia="ja-JP"/>
              </w:rPr>
              <w:t>ption B or Ericsson’s option D for FDM option.</w:t>
            </w:r>
          </w:p>
        </w:tc>
      </w:tr>
    </w:tbl>
    <w:p w:rsidR="00194CE3" w:rsidRPr="008C46D1" w:rsidRDefault="00194CE3" w:rsidP="00194CE3">
      <w:pPr>
        <w:spacing w:after="120"/>
        <w:jc w:val="both"/>
        <w:rPr>
          <w:lang w:val="en-GB"/>
        </w:rPr>
      </w:pPr>
    </w:p>
    <w:p w:rsidR="009B48BF" w:rsidRPr="005741A2" w:rsidRDefault="005741A2" w:rsidP="005741A2">
      <w:pPr>
        <w:pStyle w:val="a4"/>
        <w:numPr>
          <w:ilvl w:val="0"/>
          <w:numId w:val="2"/>
        </w:numPr>
        <w:ind w:leftChars="0"/>
        <w:rPr>
          <w:rFonts w:eastAsiaTheme="minorEastAsia"/>
          <w:lang w:val="en-GB" w:eastAsia="ko-KR"/>
        </w:rPr>
      </w:pPr>
      <w:r>
        <w:rPr>
          <w:rFonts w:eastAsiaTheme="minorEastAsia" w:hint="eastAsia"/>
          <w:lang w:val="en-GB" w:eastAsia="ko-KR"/>
        </w:rPr>
        <w:t xml:space="preserve">Do you see any necessity to change the density </w:t>
      </w:r>
      <w:r w:rsidR="00AD0CC2">
        <w:rPr>
          <w:rFonts w:eastAsiaTheme="minorEastAsia" w:hint="eastAsia"/>
          <w:lang w:val="en-GB" w:eastAsia="ko-KR"/>
        </w:rPr>
        <w:t xml:space="preserve">of DM-RS </w:t>
      </w:r>
      <w:r w:rsidR="00687955">
        <w:rPr>
          <w:rFonts w:eastAsiaTheme="minorEastAsia" w:hint="eastAsia"/>
          <w:lang w:val="en-GB" w:eastAsia="ko-KR"/>
        </w:rPr>
        <w:t>(e.g., two or three DM-RS OFDM symbols in each slot)</w:t>
      </w:r>
      <w:r>
        <w:rPr>
          <w:rFonts w:eastAsiaTheme="minorEastAsia" w:hint="eastAsia"/>
          <w:lang w:val="en-GB" w:eastAsia="ko-KR"/>
        </w:rPr>
        <w:t xml:space="preserve"> for NB-PUSCH </w:t>
      </w:r>
      <w:r w:rsidR="00AD0CC2">
        <w:rPr>
          <w:rFonts w:eastAsiaTheme="minorEastAsia" w:hint="eastAsia"/>
          <w:lang w:val="en-GB" w:eastAsia="ko-KR"/>
        </w:rPr>
        <w:t xml:space="preserve">with data </w:t>
      </w:r>
      <w:r>
        <w:rPr>
          <w:rFonts w:eastAsiaTheme="minorEastAsia" w:hint="eastAsia"/>
          <w:lang w:val="en-GB" w:eastAsia="ko-KR"/>
        </w:rPr>
        <w:t xml:space="preserve">transmission from the density of legacy DM-RS </w:t>
      </w:r>
      <w:r w:rsidR="00687955">
        <w:rPr>
          <w:rFonts w:eastAsiaTheme="minorEastAsia" w:hint="eastAsia"/>
          <w:lang w:val="en-GB" w:eastAsia="ko-KR"/>
        </w:rPr>
        <w:t xml:space="preserve">(i.e., 1 per each slot) </w:t>
      </w:r>
      <w:r w:rsidR="00AD0CC2">
        <w:rPr>
          <w:rFonts w:eastAsiaTheme="minorEastAsia" w:hint="eastAsia"/>
          <w:lang w:val="en-GB" w:eastAsia="ko-KR"/>
        </w:rPr>
        <w:t>for PUSCH</w:t>
      </w:r>
      <w:r>
        <w:rPr>
          <w:rFonts w:eastAsiaTheme="minorEastAsia" w:hint="eastAsia"/>
          <w:lang w:val="en-GB" w:eastAsia="ko-KR"/>
        </w:rPr>
        <w:t>?</w:t>
      </w:r>
      <w:r w:rsidR="00204047">
        <w:rPr>
          <w:rFonts w:eastAsiaTheme="minorEastAsia" w:hint="eastAsia"/>
          <w:lang w:val="en-GB" w:eastAsia="ko-KR"/>
        </w:rPr>
        <w:t xml:space="preserve"> </w:t>
      </w:r>
    </w:p>
    <w:tbl>
      <w:tblPr>
        <w:tblStyle w:val="a5"/>
        <w:tblW w:w="0" w:type="auto"/>
        <w:tblInd w:w="760" w:type="dxa"/>
        <w:tblLook w:val="04A0" w:firstRow="1" w:lastRow="0" w:firstColumn="1" w:lastColumn="0" w:noHBand="0" w:noVBand="1"/>
      </w:tblPr>
      <w:tblGrid>
        <w:gridCol w:w="2005"/>
        <w:gridCol w:w="6251"/>
      </w:tblGrid>
      <w:tr w:rsidR="00204047" w:rsidTr="007F2528">
        <w:tc>
          <w:tcPr>
            <w:tcW w:w="2005" w:type="dxa"/>
          </w:tcPr>
          <w:p w:rsidR="00204047" w:rsidRDefault="00204047" w:rsidP="00211FEB">
            <w:pPr>
              <w:pStyle w:val="a4"/>
              <w:ind w:leftChars="0" w:left="0"/>
              <w:rPr>
                <w:rFonts w:eastAsiaTheme="minorEastAsia"/>
                <w:lang w:val="en-GB" w:eastAsia="ko-KR"/>
              </w:rPr>
            </w:pPr>
            <w:r>
              <w:rPr>
                <w:rFonts w:eastAsiaTheme="minorEastAsia" w:hint="eastAsia"/>
                <w:lang w:val="en-GB" w:eastAsia="ko-KR"/>
              </w:rPr>
              <w:t>Company</w:t>
            </w:r>
          </w:p>
        </w:tc>
        <w:tc>
          <w:tcPr>
            <w:tcW w:w="6251" w:type="dxa"/>
          </w:tcPr>
          <w:p w:rsidR="00204047" w:rsidRDefault="00204047" w:rsidP="00211FEB">
            <w:pPr>
              <w:pStyle w:val="a4"/>
              <w:ind w:leftChars="0" w:left="0"/>
              <w:rPr>
                <w:rFonts w:eastAsiaTheme="minorEastAsia"/>
                <w:lang w:val="en-GB" w:eastAsia="ko-KR"/>
              </w:rPr>
            </w:pPr>
            <w:r>
              <w:rPr>
                <w:rFonts w:eastAsiaTheme="minorEastAsia" w:hint="eastAsia"/>
                <w:lang w:val="en-GB" w:eastAsia="ko-KR"/>
              </w:rPr>
              <w:t>Inputs</w:t>
            </w:r>
          </w:p>
        </w:tc>
      </w:tr>
      <w:tr w:rsidR="00AA6025" w:rsidTr="007F2528">
        <w:tc>
          <w:tcPr>
            <w:tcW w:w="2005" w:type="dxa"/>
          </w:tcPr>
          <w:p w:rsidR="00AA6025" w:rsidRDefault="00AA6025" w:rsidP="00211FEB">
            <w:pPr>
              <w:pStyle w:val="a4"/>
              <w:ind w:leftChars="0" w:left="0"/>
              <w:rPr>
                <w:rFonts w:eastAsiaTheme="minorEastAsia"/>
                <w:lang w:val="en-GB" w:eastAsia="ko-KR"/>
              </w:rPr>
            </w:pPr>
            <w:r>
              <w:rPr>
                <w:rFonts w:eastAsia="SimSun" w:hint="eastAsia"/>
                <w:lang w:val="en-GB" w:eastAsia="zh-CN"/>
              </w:rPr>
              <w:t>Huawei</w:t>
            </w:r>
          </w:p>
        </w:tc>
        <w:tc>
          <w:tcPr>
            <w:tcW w:w="6251" w:type="dxa"/>
          </w:tcPr>
          <w:p w:rsidR="00AA6025" w:rsidRDefault="00AA6025" w:rsidP="00410952">
            <w:pPr>
              <w:pStyle w:val="a4"/>
              <w:ind w:leftChars="0" w:left="0"/>
              <w:rPr>
                <w:rFonts w:eastAsiaTheme="minorEastAsia"/>
                <w:lang w:val="en-GB" w:eastAsia="ko-KR"/>
              </w:rPr>
            </w:pPr>
            <w:r>
              <w:rPr>
                <w:rFonts w:eastAsia="SimSun" w:hint="eastAsia"/>
                <w:lang w:val="en-GB" w:eastAsia="zh-CN"/>
              </w:rPr>
              <w:t>No. As shown in R1-160325, the MCL target for NB-PUSCH can be comfortably met by reusing the LTE DMRS density. Only marginal gains were observed when increasing the density to 2 symbols per slot.</w:t>
            </w:r>
          </w:p>
        </w:tc>
      </w:tr>
      <w:tr w:rsidR="003C3816" w:rsidTr="007F2528">
        <w:tc>
          <w:tcPr>
            <w:tcW w:w="2005" w:type="dxa"/>
          </w:tcPr>
          <w:p w:rsidR="003C3816" w:rsidRPr="003C3816" w:rsidRDefault="003C3816" w:rsidP="004652F9">
            <w:pPr>
              <w:pStyle w:val="a4"/>
              <w:ind w:leftChars="0" w:left="0"/>
              <w:rPr>
                <w:rFonts w:eastAsia="맑은 고딕"/>
                <w:lang w:val="en-GB" w:eastAsia="ko-KR"/>
              </w:rPr>
            </w:pPr>
            <w:r>
              <w:rPr>
                <w:rFonts w:eastAsia="맑은 고딕" w:hint="eastAsia"/>
                <w:lang w:val="en-GB" w:eastAsia="ko-KR"/>
              </w:rPr>
              <w:t>LG</w:t>
            </w:r>
          </w:p>
        </w:tc>
        <w:tc>
          <w:tcPr>
            <w:tcW w:w="6251" w:type="dxa"/>
          </w:tcPr>
          <w:p w:rsidR="003C3816" w:rsidRPr="003C3816" w:rsidRDefault="003C3816" w:rsidP="003C3816">
            <w:pPr>
              <w:pStyle w:val="a4"/>
              <w:ind w:leftChars="0" w:left="0"/>
              <w:rPr>
                <w:rFonts w:eastAsia="맑은 고딕"/>
                <w:lang w:val="en-GB" w:eastAsia="ko-KR"/>
              </w:rPr>
            </w:pPr>
            <w:r>
              <w:rPr>
                <w:rFonts w:eastAsia="맑은 고딕" w:hint="eastAsia"/>
                <w:lang w:val="en-GB" w:eastAsia="ko-KR"/>
              </w:rPr>
              <w:t xml:space="preserve">Based on our evaluation, there could be cases where increased DM-RS density would be beneficial. However, the performance gap is not significant. In that sense, we are fine to use the same density to legacy DM-RS. </w:t>
            </w:r>
          </w:p>
        </w:tc>
      </w:tr>
      <w:tr w:rsidR="00C857C8" w:rsidTr="007F2528">
        <w:tc>
          <w:tcPr>
            <w:tcW w:w="2005" w:type="dxa"/>
          </w:tcPr>
          <w:p w:rsidR="00C857C8" w:rsidRPr="00C85338" w:rsidRDefault="00C857C8" w:rsidP="00042F02">
            <w:pPr>
              <w:pStyle w:val="a4"/>
              <w:ind w:leftChars="0" w:left="0"/>
              <w:rPr>
                <w:rFonts w:eastAsiaTheme="minorEastAsia"/>
                <w:lang w:val="en-GB" w:eastAsia="ko-KR"/>
              </w:rPr>
            </w:pPr>
            <w:r w:rsidRPr="00C85338">
              <w:rPr>
                <w:rFonts w:eastAsiaTheme="minorEastAsia"/>
                <w:lang w:val="en-GB" w:eastAsia="ko-KR"/>
              </w:rPr>
              <w:t>Ericsson</w:t>
            </w:r>
          </w:p>
        </w:tc>
        <w:tc>
          <w:tcPr>
            <w:tcW w:w="6251" w:type="dxa"/>
          </w:tcPr>
          <w:p w:rsidR="00C857C8" w:rsidRPr="00C85338" w:rsidRDefault="00C857C8" w:rsidP="00042F02">
            <w:pPr>
              <w:pStyle w:val="a4"/>
              <w:ind w:leftChars="0" w:left="0"/>
              <w:rPr>
                <w:rFonts w:eastAsiaTheme="minorEastAsia"/>
                <w:lang w:val="en-GB" w:eastAsia="ko-KR"/>
              </w:rPr>
            </w:pPr>
            <w:r w:rsidRPr="00C85338">
              <w:rPr>
                <w:rFonts w:eastAsiaTheme="minorEastAsia"/>
                <w:lang w:val="en-GB" w:eastAsia="ko-KR"/>
              </w:rPr>
              <w:t xml:space="preserve">We prefer the same density as legacy LTE. </w:t>
            </w:r>
          </w:p>
        </w:tc>
      </w:tr>
      <w:tr w:rsidR="00234446" w:rsidTr="007F2528">
        <w:tc>
          <w:tcPr>
            <w:tcW w:w="2005" w:type="dxa"/>
          </w:tcPr>
          <w:p w:rsidR="00234446" w:rsidRPr="00C85338" w:rsidRDefault="00234446" w:rsidP="00042F02">
            <w:pPr>
              <w:pStyle w:val="a4"/>
              <w:ind w:leftChars="0" w:left="0"/>
              <w:rPr>
                <w:rFonts w:eastAsiaTheme="minorEastAsia"/>
                <w:lang w:val="en-GB" w:eastAsia="ko-KR"/>
              </w:rPr>
            </w:pPr>
            <w:r w:rsidRPr="00C85338">
              <w:rPr>
                <w:rFonts w:eastAsiaTheme="minorEastAsia"/>
                <w:lang w:val="en-GB" w:eastAsia="ko-KR"/>
              </w:rPr>
              <w:t>Sierra Wireless</w:t>
            </w:r>
          </w:p>
        </w:tc>
        <w:tc>
          <w:tcPr>
            <w:tcW w:w="6251" w:type="dxa"/>
          </w:tcPr>
          <w:p w:rsidR="00234446" w:rsidRPr="00C85338" w:rsidRDefault="00234446" w:rsidP="009C3AFE">
            <w:pPr>
              <w:pStyle w:val="a4"/>
              <w:ind w:leftChars="0" w:left="0"/>
              <w:rPr>
                <w:rFonts w:eastAsiaTheme="minorEastAsia"/>
                <w:lang w:val="en-GB" w:eastAsia="ko-KR"/>
              </w:rPr>
            </w:pPr>
            <w:r w:rsidRPr="00C85338">
              <w:rPr>
                <w:rFonts w:eastAsiaTheme="minorEastAsia"/>
                <w:lang w:val="en-GB" w:eastAsia="ko-KR"/>
              </w:rPr>
              <w:t>Sierra would like to consider increasing DMRS to help eNB CFO estimation</w:t>
            </w:r>
            <w:r w:rsidR="008D4369" w:rsidRPr="00C85338">
              <w:rPr>
                <w:rFonts w:eastAsiaTheme="minorEastAsia"/>
                <w:lang w:val="en-GB" w:eastAsia="ko-KR"/>
              </w:rPr>
              <w:t xml:space="preserve"> but for SINGLE TONE only case</w:t>
            </w:r>
            <w:r w:rsidRPr="00C85338">
              <w:rPr>
                <w:rFonts w:eastAsiaTheme="minorEastAsia"/>
                <w:lang w:val="en-GB" w:eastAsia="ko-KR"/>
              </w:rPr>
              <w:t xml:space="preserve">. It has been shown that DMRS increase alone improves BLER by only ~0.5 dB but this did not consider improvements in eNB CFO estimation which will further decrease BLER and allows the eNB to apply longer cross SF </w:t>
            </w:r>
            <w:proofErr w:type="spellStart"/>
            <w:r w:rsidRPr="00C85338">
              <w:rPr>
                <w:rFonts w:eastAsiaTheme="minorEastAsia"/>
                <w:lang w:val="en-GB" w:eastAsia="ko-KR"/>
              </w:rPr>
              <w:t>Ch</w:t>
            </w:r>
            <w:proofErr w:type="spellEnd"/>
            <w:r w:rsidRPr="00C85338">
              <w:rPr>
                <w:rFonts w:eastAsiaTheme="minorEastAsia"/>
                <w:lang w:val="en-GB" w:eastAsia="ko-KR"/>
              </w:rPr>
              <w:t xml:space="preserve"> estimation which will even further decrease BLER. So the NET </w:t>
            </w:r>
            <w:r w:rsidR="009C3AFE" w:rsidRPr="00C85338">
              <w:rPr>
                <w:rFonts w:eastAsiaTheme="minorEastAsia"/>
                <w:lang w:val="en-GB" w:eastAsia="ko-KR"/>
              </w:rPr>
              <w:t xml:space="preserve">we feel the </w:t>
            </w:r>
            <w:r w:rsidRPr="00C85338">
              <w:rPr>
                <w:rFonts w:eastAsiaTheme="minorEastAsia"/>
                <w:lang w:val="en-GB" w:eastAsia="ko-KR"/>
              </w:rPr>
              <w:t>improvement will be much more than 0.5 dB</w:t>
            </w:r>
            <w:r w:rsidR="009C3AFE" w:rsidRPr="00C85338">
              <w:rPr>
                <w:rFonts w:eastAsiaTheme="minorEastAsia"/>
                <w:lang w:val="en-GB" w:eastAsia="ko-KR"/>
              </w:rPr>
              <w:t xml:space="preserve"> and is worth considering. </w:t>
            </w:r>
          </w:p>
        </w:tc>
      </w:tr>
      <w:tr w:rsidR="002A059B" w:rsidTr="007F2528">
        <w:tc>
          <w:tcPr>
            <w:tcW w:w="2005" w:type="dxa"/>
          </w:tcPr>
          <w:p w:rsidR="002A059B" w:rsidRDefault="002A059B" w:rsidP="00042F02">
            <w:pPr>
              <w:pStyle w:val="a4"/>
              <w:ind w:leftChars="0" w:left="0"/>
              <w:rPr>
                <w:rFonts w:eastAsiaTheme="minorEastAsia"/>
                <w:color w:val="1F497D" w:themeColor="text2"/>
                <w:lang w:val="en-GB" w:eastAsia="ko-KR"/>
              </w:rPr>
            </w:pPr>
            <w:r>
              <w:rPr>
                <w:rFonts w:eastAsiaTheme="minorEastAsia"/>
                <w:lang w:val="en-GB" w:eastAsia="ko-KR"/>
              </w:rPr>
              <w:t>Nokia Networks, ALU, ASB</w:t>
            </w:r>
          </w:p>
        </w:tc>
        <w:tc>
          <w:tcPr>
            <w:tcW w:w="6251" w:type="dxa"/>
          </w:tcPr>
          <w:p w:rsidR="002A059B" w:rsidRDefault="002A059B" w:rsidP="009C3AFE">
            <w:pPr>
              <w:pStyle w:val="a4"/>
              <w:ind w:leftChars="0" w:left="0"/>
              <w:rPr>
                <w:rFonts w:eastAsiaTheme="minorEastAsia"/>
                <w:color w:val="1F497D" w:themeColor="text2"/>
                <w:lang w:val="en-GB" w:eastAsia="ko-KR"/>
              </w:rPr>
            </w:pPr>
            <w:r>
              <w:rPr>
                <w:rFonts w:eastAsiaTheme="minorEastAsia"/>
                <w:lang w:val="en-GB" w:eastAsia="ko-KR"/>
              </w:rPr>
              <w:t>Legacy DM-RS pattern density should be sufficient.</w:t>
            </w:r>
          </w:p>
        </w:tc>
      </w:tr>
      <w:tr w:rsidR="0033791A" w:rsidTr="007F2528">
        <w:tc>
          <w:tcPr>
            <w:tcW w:w="2005" w:type="dxa"/>
          </w:tcPr>
          <w:p w:rsidR="0033791A" w:rsidRPr="0033791A" w:rsidRDefault="0033791A" w:rsidP="00042F02">
            <w:pPr>
              <w:pStyle w:val="a4"/>
              <w:ind w:leftChars="0" w:left="0"/>
              <w:rPr>
                <w:lang w:val="en-GB" w:eastAsia="ja-JP"/>
              </w:rPr>
            </w:pPr>
            <w:r>
              <w:rPr>
                <w:rFonts w:hint="eastAsia"/>
                <w:lang w:val="en-GB" w:eastAsia="ja-JP"/>
              </w:rPr>
              <w:t>Fujitsu</w:t>
            </w:r>
          </w:p>
        </w:tc>
        <w:tc>
          <w:tcPr>
            <w:tcW w:w="6251" w:type="dxa"/>
          </w:tcPr>
          <w:p w:rsidR="0033791A" w:rsidRPr="0033791A" w:rsidRDefault="0033791A" w:rsidP="009C3AFE">
            <w:pPr>
              <w:pStyle w:val="a4"/>
              <w:ind w:leftChars="0" w:left="0"/>
              <w:rPr>
                <w:lang w:val="en-GB" w:eastAsia="ja-JP"/>
              </w:rPr>
            </w:pPr>
            <w:r>
              <w:rPr>
                <w:rFonts w:hint="eastAsia"/>
                <w:lang w:val="en-GB" w:eastAsia="ja-JP"/>
              </w:rPr>
              <w:t>WE prefer the same density as legacy LTE.</w:t>
            </w:r>
          </w:p>
        </w:tc>
      </w:tr>
      <w:tr w:rsidR="006A3ACE" w:rsidTr="007F2528">
        <w:tc>
          <w:tcPr>
            <w:tcW w:w="2005" w:type="dxa"/>
          </w:tcPr>
          <w:p w:rsidR="006A3ACE" w:rsidRDefault="006A3ACE" w:rsidP="002208BB">
            <w:pPr>
              <w:pStyle w:val="a4"/>
              <w:ind w:leftChars="0" w:left="0"/>
              <w:rPr>
                <w:rFonts w:eastAsiaTheme="minorEastAsia"/>
                <w:lang w:val="en-GB" w:eastAsia="ko-KR"/>
              </w:rPr>
            </w:pPr>
            <w:r>
              <w:rPr>
                <w:rFonts w:eastAsiaTheme="minorEastAsia"/>
                <w:lang w:val="en-GB" w:eastAsia="ko-KR"/>
              </w:rPr>
              <w:t>ZTE</w:t>
            </w:r>
          </w:p>
        </w:tc>
        <w:tc>
          <w:tcPr>
            <w:tcW w:w="6251" w:type="dxa"/>
          </w:tcPr>
          <w:p w:rsidR="006A3ACE" w:rsidRDefault="006A3ACE" w:rsidP="002208BB">
            <w:pPr>
              <w:pStyle w:val="a4"/>
              <w:ind w:leftChars="0" w:left="0"/>
              <w:rPr>
                <w:rFonts w:eastAsiaTheme="minorEastAsia"/>
                <w:lang w:val="en-GB" w:eastAsia="ko-KR"/>
              </w:rPr>
            </w:pPr>
            <w:r>
              <w:rPr>
                <w:rFonts w:eastAsiaTheme="minorEastAsia"/>
                <w:lang w:val="en-GB" w:eastAsia="ko-KR"/>
              </w:rPr>
              <w:t>P</w:t>
            </w:r>
            <w:r w:rsidRPr="00413FE5">
              <w:rPr>
                <w:rFonts w:eastAsiaTheme="minorEastAsia"/>
                <w:lang w:val="en-GB" w:eastAsia="ko-KR"/>
              </w:rPr>
              <w:t>refer</w:t>
            </w:r>
            <w:r>
              <w:rPr>
                <w:rFonts w:eastAsiaTheme="minorEastAsia"/>
                <w:lang w:val="en-GB" w:eastAsia="ko-KR"/>
              </w:rPr>
              <w:t xml:space="preserve"> the same density as legacy LTE.</w:t>
            </w:r>
          </w:p>
        </w:tc>
      </w:tr>
      <w:tr w:rsidR="009D1BB8" w:rsidTr="007F2528">
        <w:tc>
          <w:tcPr>
            <w:tcW w:w="2005" w:type="dxa"/>
          </w:tcPr>
          <w:p w:rsidR="009D1BB8" w:rsidRDefault="009D1BB8" w:rsidP="002208BB">
            <w:pPr>
              <w:pStyle w:val="a4"/>
              <w:ind w:leftChars="0" w:left="0"/>
              <w:rPr>
                <w:rFonts w:eastAsiaTheme="minorEastAsia"/>
                <w:lang w:val="en-GB" w:eastAsia="ko-KR"/>
              </w:rPr>
            </w:pPr>
            <w:r>
              <w:rPr>
                <w:rFonts w:eastAsiaTheme="minorEastAsia"/>
                <w:lang w:val="en-GB" w:eastAsia="ko-KR"/>
              </w:rPr>
              <w:t>Intel</w:t>
            </w:r>
          </w:p>
        </w:tc>
        <w:tc>
          <w:tcPr>
            <w:tcW w:w="6251" w:type="dxa"/>
          </w:tcPr>
          <w:p w:rsidR="009D1BB8" w:rsidRDefault="009D1BB8" w:rsidP="00652E1A">
            <w:pPr>
              <w:pStyle w:val="a4"/>
              <w:ind w:leftChars="0" w:left="0"/>
              <w:rPr>
                <w:rFonts w:eastAsiaTheme="minorEastAsia"/>
                <w:lang w:val="en-GB" w:eastAsia="ko-KR"/>
              </w:rPr>
            </w:pPr>
            <w:r>
              <w:rPr>
                <w:rFonts w:eastAsiaTheme="minorEastAsia"/>
                <w:lang w:val="en-GB" w:eastAsia="ko-KR"/>
              </w:rPr>
              <w:t xml:space="preserve">While we sympathize </w:t>
            </w:r>
            <w:r w:rsidR="00652E1A">
              <w:rPr>
                <w:rFonts w:eastAsiaTheme="minorEastAsia"/>
                <w:lang w:val="en-GB" w:eastAsia="ko-KR"/>
              </w:rPr>
              <w:t xml:space="preserve">to some extent </w:t>
            </w:r>
            <w:r>
              <w:rPr>
                <w:rFonts w:eastAsiaTheme="minorEastAsia"/>
                <w:lang w:val="en-GB" w:eastAsia="ko-KR"/>
              </w:rPr>
              <w:t xml:space="preserve">with Sierra’s observation on the potential gains from higher DM-RS density for extreme coverage cases </w:t>
            </w:r>
            <w:r w:rsidR="00652E1A">
              <w:rPr>
                <w:rFonts w:eastAsiaTheme="minorEastAsia"/>
                <w:lang w:val="en-GB" w:eastAsia="ko-KR"/>
              </w:rPr>
              <w:t>(</w:t>
            </w:r>
            <w:r>
              <w:rPr>
                <w:rFonts w:eastAsiaTheme="minorEastAsia"/>
                <w:lang w:val="en-GB" w:eastAsia="ko-KR"/>
              </w:rPr>
              <w:t>especially in the presence of residual frequency offset and drift</w:t>
            </w:r>
            <w:r w:rsidR="00652E1A">
              <w:rPr>
                <w:rFonts w:eastAsiaTheme="minorEastAsia"/>
                <w:lang w:val="en-GB" w:eastAsia="ko-KR"/>
              </w:rPr>
              <w:t>),</w:t>
            </w:r>
            <w:r>
              <w:rPr>
                <w:rFonts w:eastAsiaTheme="minorEastAsia"/>
                <w:lang w:val="en-GB" w:eastAsia="ko-KR"/>
              </w:rPr>
              <w:t xml:space="preserve"> it may be sufficient to rely on cross-subframe channel estimation and go with the </w:t>
            </w:r>
            <w:r>
              <w:rPr>
                <w:rFonts w:eastAsiaTheme="minorEastAsia"/>
                <w:lang w:val="en-GB" w:eastAsia="ko-KR"/>
              </w:rPr>
              <w:lastRenderedPageBreak/>
              <w:t xml:space="preserve">existing DM-RS density as in LTE. </w:t>
            </w:r>
          </w:p>
        </w:tc>
      </w:tr>
      <w:tr w:rsidR="00BF2146" w:rsidTr="007F2528">
        <w:tc>
          <w:tcPr>
            <w:tcW w:w="2005" w:type="dxa"/>
          </w:tcPr>
          <w:p w:rsidR="00BF2146" w:rsidRDefault="00BF2146" w:rsidP="002208BB">
            <w:pPr>
              <w:pStyle w:val="a4"/>
              <w:ind w:leftChars="0" w:left="0"/>
              <w:rPr>
                <w:rFonts w:eastAsiaTheme="minorEastAsia"/>
                <w:lang w:val="en-GB" w:eastAsia="ko-KR"/>
              </w:rPr>
            </w:pPr>
            <w:proofErr w:type="spellStart"/>
            <w:r>
              <w:rPr>
                <w:rFonts w:eastAsiaTheme="minorEastAsia"/>
                <w:lang w:val="en-GB" w:eastAsia="ko-KR"/>
              </w:rPr>
              <w:lastRenderedPageBreak/>
              <w:t>MediaTek</w:t>
            </w:r>
            <w:proofErr w:type="spellEnd"/>
            <w:r>
              <w:rPr>
                <w:rFonts w:eastAsiaTheme="minorEastAsia"/>
                <w:lang w:val="en-GB" w:eastAsia="ko-KR"/>
              </w:rPr>
              <w:t xml:space="preserve"> </w:t>
            </w:r>
          </w:p>
        </w:tc>
        <w:tc>
          <w:tcPr>
            <w:tcW w:w="6251" w:type="dxa"/>
          </w:tcPr>
          <w:p w:rsidR="00BF2146" w:rsidRDefault="00BF2146" w:rsidP="00652E1A">
            <w:pPr>
              <w:pStyle w:val="a4"/>
              <w:ind w:leftChars="0" w:left="0"/>
              <w:rPr>
                <w:rFonts w:eastAsiaTheme="minorEastAsia"/>
                <w:lang w:val="en-GB" w:eastAsia="ko-KR"/>
              </w:rPr>
            </w:pPr>
            <w:r>
              <w:rPr>
                <w:rFonts w:eastAsiaTheme="minorEastAsia"/>
                <w:lang w:val="en-GB" w:eastAsia="ko-KR"/>
              </w:rPr>
              <w:t xml:space="preserve">Legacy DM-RS density as LTE for uplink data transmission. </w:t>
            </w:r>
          </w:p>
          <w:p w:rsidR="00BF2146" w:rsidRDefault="00BF2146" w:rsidP="00BF2146">
            <w:pPr>
              <w:pStyle w:val="a4"/>
              <w:ind w:leftChars="0" w:left="0"/>
              <w:rPr>
                <w:rFonts w:eastAsiaTheme="minorEastAsia"/>
                <w:lang w:val="en-GB" w:eastAsia="ko-KR"/>
              </w:rPr>
            </w:pPr>
            <w:r>
              <w:rPr>
                <w:rFonts w:eastAsiaTheme="minorEastAsia"/>
                <w:lang w:val="en-GB" w:eastAsia="ko-KR"/>
              </w:rPr>
              <w:t xml:space="preserve">But for </w:t>
            </w:r>
            <w:proofErr w:type="spellStart"/>
            <w:r>
              <w:rPr>
                <w:rFonts w:eastAsiaTheme="minorEastAsia"/>
                <w:lang w:val="en-GB" w:eastAsia="ko-KR"/>
              </w:rPr>
              <w:t>for</w:t>
            </w:r>
            <w:proofErr w:type="spellEnd"/>
            <w:r>
              <w:rPr>
                <w:rFonts w:eastAsiaTheme="minorEastAsia"/>
                <w:lang w:val="en-GB" w:eastAsia="ko-KR"/>
              </w:rPr>
              <w:t xml:space="preserve"> 1 bit ACK/NACK, we </w:t>
            </w:r>
            <w:proofErr w:type="spellStart"/>
            <w:r>
              <w:rPr>
                <w:rFonts w:eastAsiaTheme="minorEastAsia"/>
                <w:lang w:val="en-GB" w:eastAsia="ko-KR"/>
              </w:rPr>
              <w:t>perfere</w:t>
            </w:r>
            <w:proofErr w:type="spellEnd"/>
            <w:r>
              <w:rPr>
                <w:rFonts w:eastAsiaTheme="minorEastAsia"/>
                <w:lang w:val="en-GB" w:eastAsia="ko-KR"/>
              </w:rPr>
              <w:t xml:space="preserve"> to increase DM-RS density to 3/7.</w:t>
            </w:r>
          </w:p>
        </w:tc>
      </w:tr>
      <w:tr w:rsidR="00CC4343" w:rsidTr="007F2528">
        <w:tc>
          <w:tcPr>
            <w:tcW w:w="2005" w:type="dxa"/>
          </w:tcPr>
          <w:p w:rsidR="00CC4343" w:rsidRDefault="00CC4343" w:rsidP="002208BB">
            <w:pPr>
              <w:pStyle w:val="a4"/>
              <w:ind w:leftChars="0" w:left="0"/>
              <w:rPr>
                <w:rFonts w:eastAsiaTheme="minorEastAsia"/>
                <w:lang w:val="en-GB" w:eastAsia="ko-KR"/>
              </w:rPr>
            </w:pPr>
            <w:r>
              <w:rPr>
                <w:rFonts w:eastAsiaTheme="minorEastAsia"/>
                <w:lang w:val="en-GB" w:eastAsia="ko-KR"/>
              </w:rPr>
              <w:t>Sony</w:t>
            </w:r>
          </w:p>
        </w:tc>
        <w:tc>
          <w:tcPr>
            <w:tcW w:w="6251" w:type="dxa"/>
          </w:tcPr>
          <w:p w:rsidR="00CC4343" w:rsidRDefault="00CC4343" w:rsidP="00652E1A">
            <w:pPr>
              <w:pStyle w:val="a4"/>
              <w:ind w:leftChars="0" w:left="0"/>
              <w:rPr>
                <w:rFonts w:eastAsiaTheme="minorEastAsia"/>
                <w:lang w:val="en-GB" w:eastAsia="ko-KR"/>
              </w:rPr>
            </w:pPr>
            <w:r>
              <w:rPr>
                <w:rFonts w:eastAsiaTheme="minorEastAsia"/>
                <w:lang w:val="en-GB" w:eastAsia="ko-KR"/>
              </w:rPr>
              <w:t>Our basic position is that we feel that legacy DM-RS density is sufficient.</w:t>
            </w:r>
          </w:p>
          <w:p w:rsidR="00CC4343" w:rsidRDefault="00CC4343" w:rsidP="00652E1A">
            <w:pPr>
              <w:pStyle w:val="a4"/>
              <w:ind w:leftChars="0" w:left="0"/>
              <w:rPr>
                <w:rFonts w:eastAsiaTheme="minorEastAsia"/>
                <w:lang w:val="en-GB" w:eastAsia="ko-KR"/>
              </w:rPr>
            </w:pPr>
            <w:r>
              <w:rPr>
                <w:rFonts w:eastAsiaTheme="minorEastAsia"/>
                <w:lang w:val="en-GB" w:eastAsia="ko-KR"/>
              </w:rPr>
              <w:t>Regarding Sierra’s point about CFO: we think that CFO is a problem for HD-FDD UEs with long UL transmissions (i.e. for NB-IoT). We think that this should be resolved at the UE side, by inserting UL transmission gaps to allow the UE to reduce its CFO in the first place, rather than to compensate at the eNodeB (with the help of a greater DMRS density).</w:t>
            </w:r>
          </w:p>
          <w:p w:rsidR="00CC4343" w:rsidRDefault="00CC4343" w:rsidP="00652E1A">
            <w:pPr>
              <w:pStyle w:val="a4"/>
              <w:ind w:leftChars="0" w:left="0"/>
              <w:rPr>
                <w:rFonts w:eastAsiaTheme="minorEastAsia"/>
                <w:lang w:val="en-GB" w:eastAsia="ko-KR"/>
              </w:rPr>
            </w:pPr>
            <w:r>
              <w:rPr>
                <w:rFonts w:eastAsiaTheme="minorEastAsia"/>
                <w:lang w:val="en-GB" w:eastAsia="ko-KR"/>
              </w:rPr>
              <w:t xml:space="preserve">In terms of Intel’s comment: we are not clear how cross-subframe channel estimation is possible if there is a large CFO. In the </w:t>
            </w:r>
            <w:proofErr w:type="spellStart"/>
            <w:r>
              <w:rPr>
                <w:rFonts w:eastAsiaTheme="minorEastAsia"/>
                <w:lang w:val="en-GB" w:eastAsia="ko-KR"/>
              </w:rPr>
              <w:t>eMTC</w:t>
            </w:r>
            <w:proofErr w:type="spellEnd"/>
            <w:r>
              <w:rPr>
                <w:rFonts w:eastAsiaTheme="minorEastAsia"/>
                <w:lang w:val="en-GB" w:eastAsia="ko-KR"/>
              </w:rPr>
              <w:t xml:space="preserve"> work item it was shown that cross-subframe channel estimation only provides a gain when CFO is low (otherwise it can lead to a performance loss).</w:t>
            </w:r>
          </w:p>
        </w:tc>
      </w:tr>
      <w:tr w:rsidR="007F2528" w:rsidTr="007F2528">
        <w:tc>
          <w:tcPr>
            <w:tcW w:w="2005" w:type="dxa"/>
          </w:tcPr>
          <w:p w:rsidR="007F2528" w:rsidRPr="00A11AC9" w:rsidRDefault="007F2528" w:rsidP="007F2528">
            <w:pPr>
              <w:pStyle w:val="a4"/>
              <w:ind w:leftChars="0" w:left="0"/>
              <w:rPr>
                <w:lang w:val="en-GB" w:eastAsia="ja-JP"/>
              </w:rPr>
            </w:pPr>
            <w:r>
              <w:rPr>
                <w:rFonts w:hint="eastAsia"/>
                <w:lang w:val="en-GB" w:eastAsia="ja-JP"/>
              </w:rPr>
              <w:t>Sharp</w:t>
            </w:r>
          </w:p>
        </w:tc>
        <w:tc>
          <w:tcPr>
            <w:tcW w:w="6251" w:type="dxa"/>
          </w:tcPr>
          <w:p w:rsidR="007F2528" w:rsidRPr="00A11AC9" w:rsidRDefault="007F2528" w:rsidP="007F2528">
            <w:pPr>
              <w:pStyle w:val="a4"/>
              <w:ind w:leftChars="0" w:left="0"/>
              <w:rPr>
                <w:lang w:val="en-GB" w:eastAsia="ja-JP"/>
              </w:rPr>
            </w:pPr>
            <w:r>
              <w:rPr>
                <w:rFonts w:hint="eastAsia"/>
                <w:lang w:val="en-GB" w:eastAsia="ja-JP"/>
              </w:rPr>
              <w:t xml:space="preserve">We also prefer the same </w:t>
            </w:r>
            <w:r>
              <w:rPr>
                <w:lang w:val="en-GB" w:eastAsia="ja-JP"/>
              </w:rPr>
              <w:t xml:space="preserve">DM-RS </w:t>
            </w:r>
            <w:r>
              <w:rPr>
                <w:rFonts w:hint="eastAsia"/>
                <w:lang w:val="en-GB" w:eastAsia="ja-JP"/>
              </w:rPr>
              <w:t>density</w:t>
            </w:r>
            <w:r>
              <w:rPr>
                <w:lang w:val="en-GB" w:eastAsia="ja-JP"/>
              </w:rPr>
              <w:t xml:space="preserve"> as legacy LTE</w:t>
            </w:r>
          </w:p>
        </w:tc>
      </w:tr>
    </w:tbl>
    <w:p w:rsidR="00EF37D0" w:rsidRDefault="00EF37D0" w:rsidP="00EF37D0">
      <w:pPr>
        <w:pStyle w:val="1"/>
        <w:rPr>
          <w:lang w:eastAsia="ko-KR"/>
        </w:rPr>
      </w:pPr>
      <w:r>
        <w:rPr>
          <w:rFonts w:hint="eastAsia"/>
          <w:lang w:eastAsia="ko-KR"/>
        </w:rPr>
        <w:t>Conclusion &amp; Proposals</w:t>
      </w:r>
    </w:p>
    <w:p w:rsidR="00EF37D0" w:rsidRPr="00646412" w:rsidRDefault="00646412">
      <w:pPr>
        <w:rPr>
          <w:rFonts w:eastAsia="맑은 고딕"/>
          <w:sz w:val="22"/>
          <w:szCs w:val="22"/>
          <w:lang w:val="en-GB" w:eastAsia="ko-KR"/>
        </w:rPr>
      </w:pPr>
      <w:r w:rsidRPr="00646412">
        <w:rPr>
          <w:rFonts w:eastAsia="맑은 고딕"/>
          <w:sz w:val="22"/>
          <w:szCs w:val="22"/>
          <w:lang w:val="en-GB" w:eastAsia="ko-KR"/>
        </w:rPr>
        <w:t>The followings were agreed during the email discussions:</w:t>
      </w:r>
    </w:p>
    <w:p w:rsidR="00646412" w:rsidRPr="00646412" w:rsidRDefault="00646412" w:rsidP="00646412">
      <w:pPr>
        <w:pStyle w:val="ad"/>
        <w:numPr>
          <w:ilvl w:val="0"/>
          <w:numId w:val="23"/>
        </w:numPr>
        <w:rPr>
          <w:rFonts w:ascii="Times New Roman" w:hAnsi="Times New Roman" w:cs="Times New Roman"/>
          <w:sz w:val="22"/>
          <w:szCs w:val="22"/>
        </w:rPr>
      </w:pPr>
      <w:r w:rsidRPr="00646412">
        <w:rPr>
          <w:rFonts w:ascii="Times New Roman" w:hAnsi="Times New Roman" w:cs="Times New Roman"/>
          <w:sz w:val="22"/>
          <w:szCs w:val="22"/>
        </w:rPr>
        <w:t xml:space="preserve">For single-tone NB-PUSCH transmissions, </w:t>
      </w:r>
    </w:p>
    <w:p w:rsidR="00646412" w:rsidRPr="00646412" w:rsidRDefault="00646412" w:rsidP="00646412">
      <w:pPr>
        <w:pStyle w:val="ad"/>
        <w:numPr>
          <w:ilvl w:val="1"/>
          <w:numId w:val="23"/>
        </w:numPr>
        <w:rPr>
          <w:rFonts w:ascii="Times New Roman" w:hAnsi="Times New Roman" w:cs="Times New Roman"/>
          <w:sz w:val="22"/>
          <w:szCs w:val="22"/>
        </w:rPr>
      </w:pPr>
      <w:r w:rsidRPr="00646412">
        <w:rPr>
          <w:rFonts w:ascii="Times New Roman" w:hAnsi="Times New Roman" w:cs="Times New Roman"/>
          <w:sz w:val="22"/>
          <w:szCs w:val="22"/>
        </w:rPr>
        <w:t>pi/2-BPSK constellation is used for DM-RS sequence for pi/2-BPSK modulated data symbols</w:t>
      </w:r>
    </w:p>
    <w:p w:rsidR="00646412" w:rsidRPr="00646412" w:rsidRDefault="00646412" w:rsidP="00646412">
      <w:pPr>
        <w:pStyle w:val="ad"/>
        <w:numPr>
          <w:ilvl w:val="1"/>
          <w:numId w:val="23"/>
        </w:numPr>
        <w:rPr>
          <w:rFonts w:ascii="Times New Roman" w:hAnsi="Times New Roman" w:cs="Times New Roman"/>
          <w:sz w:val="22"/>
          <w:szCs w:val="22"/>
        </w:rPr>
      </w:pPr>
      <w:r w:rsidRPr="00646412">
        <w:rPr>
          <w:rFonts w:ascii="Times New Roman" w:hAnsi="Times New Roman" w:cs="Times New Roman"/>
          <w:sz w:val="22"/>
          <w:szCs w:val="22"/>
        </w:rPr>
        <w:t xml:space="preserve">pi/4-QPSK constellation is used for DM-RS sequence for pi/4-QPSK modulated data symbols </w:t>
      </w:r>
    </w:p>
    <w:p w:rsidR="00646412" w:rsidRDefault="00646412" w:rsidP="00646412">
      <w:pPr>
        <w:pStyle w:val="ad"/>
        <w:numPr>
          <w:ilvl w:val="1"/>
          <w:numId w:val="23"/>
        </w:numPr>
        <w:rPr>
          <w:rFonts w:ascii="Times New Roman" w:hAnsi="Times New Roman" w:cs="Times New Roman"/>
          <w:sz w:val="22"/>
          <w:szCs w:val="22"/>
        </w:rPr>
      </w:pPr>
      <w:r w:rsidRPr="00646412">
        <w:rPr>
          <w:rFonts w:ascii="Times New Roman" w:hAnsi="Times New Roman" w:cs="Times New Roman"/>
          <w:sz w:val="22"/>
          <w:szCs w:val="22"/>
        </w:rPr>
        <w:t xml:space="preserve">the same sequence generator is used for DM-RS sequence for both pi/2-BPSK and pi/4-QPSK modulated data symbols </w:t>
      </w:r>
    </w:p>
    <w:p w:rsidR="00646412" w:rsidRPr="00646412" w:rsidRDefault="00646412" w:rsidP="00646412">
      <w:pPr>
        <w:pStyle w:val="ad"/>
        <w:numPr>
          <w:ilvl w:val="0"/>
          <w:numId w:val="23"/>
        </w:numPr>
        <w:rPr>
          <w:rFonts w:ascii="Times New Roman" w:hAnsi="Times New Roman" w:cs="Times New Roman"/>
          <w:sz w:val="22"/>
          <w:szCs w:val="22"/>
        </w:rPr>
      </w:pPr>
      <w:r w:rsidRPr="00646412">
        <w:rPr>
          <w:rFonts w:ascii="Times New Roman" w:hAnsi="Times New Roman" w:cs="Times New Roman"/>
          <w:sz w:val="22"/>
          <w:szCs w:val="22"/>
        </w:rPr>
        <w:t xml:space="preserve">DM-RS is not mapped to a OFDM symbol which can potentially collide with LTE SRS </w:t>
      </w:r>
    </w:p>
    <w:p w:rsidR="00646412" w:rsidRPr="00646412" w:rsidRDefault="00646412" w:rsidP="00646412">
      <w:pPr>
        <w:pStyle w:val="ad"/>
        <w:numPr>
          <w:ilvl w:val="1"/>
          <w:numId w:val="23"/>
        </w:numPr>
        <w:rPr>
          <w:rFonts w:ascii="Times New Roman" w:hAnsi="Times New Roman" w:cs="Times New Roman"/>
          <w:sz w:val="22"/>
          <w:szCs w:val="22"/>
        </w:rPr>
      </w:pPr>
      <w:r w:rsidRPr="00646412">
        <w:rPr>
          <w:rFonts w:ascii="Times New Roman" w:hAnsi="Times New Roman" w:cs="Times New Roman"/>
          <w:sz w:val="22"/>
          <w:szCs w:val="22"/>
        </w:rPr>
        <w:t xml:space="preserve">In 3.75 kHz, 4th symbol in each NB-slot </w:t>
      </w:r>
    </w:p>
    <w:p w:rsidR="00646412" w:rsidRPr="00646412" w:rsidRDefault="00646412" w:rsidP="00646412">
      <w:pPr>
        <w:pStyle w:val="ad"/>
        <w:numPr>
          <w:ilvl w:val="1"/>
          <w:numId w:val="23"/>
        </w:numPr>
        <w:rPr>
          <w:rFonts w:ascii="Times New Roman" w:hAnsi="Times New Roman" w:cs="Times New Roman"/>
          <w:sz w:val="22"/>
          <w:szCs w:val="22"/>
        </w:rPr>
      </w:pPr>
      <w:r w:rsidRPr="00646412">
        <w:rPr>
          <w:rFonts w:ascii="Times New Roman" w:hAnsi="Times New Roman" w:cs="Times New Roman"/>
          <w:sz w:val="22"/>
          <w:szCs w:val="22"/>
        </w:rPr>
        <w:t xml:space="preserve">In 15 kHz, 14th symbol </w:t>
      </w:r>
    </w:p>
    <w:p w:rsidR="00646412" w:rsidRDefault="00646412">
      <w:pPr>
        <w:rPr>
          <w:rFonts w:eastAsia="맑은 고딕"/>
          <w:lang w:val="en-GB" w:eastAsia="ko-KR"/>
        </w:rPr>
      </w:pPr>
    </w:p>
    <w:p w:rsidR="00656157" w:rsidRDefault="00656157" w:rsidP="00656157">
      <w:pPr>
        <w:rPr>
          <w:rFonts w:eastAsia="맑은 고딕"/>
          <w:sz w:val="22"/>
          <w:szCs w:val="22"/>
          <w:lang w:val="en-GB" w:eastAsia="ko-KR"/>
        </w:rPr>
      </w:pPr>
      <w:r w:rsidRPr="00656157">
        <w:rPr>
          <w:rFonts w:eastAsia="맑은 고딕"/>
          <w:sz w:val="22"/>
          <w:szCs w:val="22"/>
          <w:lang w:val="en-GB" w:eastAsia="ko-KR"/>
        </w:rPr>
        <w:t>The followings ar</w:t>
      </w:r>
      <w:r>
        <w:rPr>
          <w:rFonts w:eastAsia="맑은 고딕"/>
          <w:sz w:val="22"/>
          <w:szCs w:val="22"/>
          <w:lang w:val="en-GB" w:eastAsia="ko-KR"/>
        </w:rPr>
        <w:t xml:space="preserve">e </w:t>
      </w:r>
      <w:r>
        <w:rPr>
          <w:rFonts w:eastAsia="맑은 고딕" w:hint="eastAsia"/>
          <w:sz w:val="22"/>
          <w:szCs w:val="22"/>
          <w:lang w:val="en-GB" w:eastAsia="ko-KR"/>
        </w:rPr>
        <w:t xml:space="preserve">suggested to agree in the meeting </w:t>
      </w:r>
    </w:p>
    <w:p w:rsidR="00656157" w:rsidRDefault="00656157" w:rsidP="00656157">
      <w:pPr>
        <w:pStyle w:val="a4"/>
        <w:numPr>
          <w:ilvl w:val="0"/>
          <w:numId w:val="26"/>
        </w:numPr>
        <w:ind w:leftChars="0"/>
        <w:rPr>
          <w:rFonts w:eastAsia="맑은 고딕"/>
          <w:sz w:val="22"/>
          <w:szCs w:val="22"/>
          <w:lang w:val="en-GB" w:eastAsia="ko-KR"/>
        </w:rPr>
      </w:pPr>
      <w:r>
        <w:rPr>
          <w:rFonts w:eastAsia="맑은 고딕" w:hint="eastAsia"/>
          <w:sz w:val="22"/>
          <w:szCs w:val="22"/>
          <w:lang w:val="en-GB" w:eastAsia="ko-KR"/>
        </w:rPr>
        <w:t>DM-RS sequence generation is based on either Gold sequence or PN sequence</w:t>
      </w:r>
    </w:p>
    <w:p w:rsidR="00656157" w:rsidRDefault="00656157" w:rsidP="00656157">
      <w:pPr>
        <w:pStyle w:val="a4"/>
        <w:numPr>
          <w:ilvl w:val="0"/>
          <w:numId w:val="26"/>
        </w:numPr>
        <w:ind w:leftChars="0"/>
        <w:rPr>
          <w:rFonts w:eastAsia="맑은 고딕"/>
          <w:sz w:val="22"/>
          <w:szCs w:val="22"/>
          <w:lang w:val="en-GB" w:eastAsia="ko-KR"/>
        </w:rPr>
      </w:pPr>
      <w:r>
        <w:rPr>
          <w:rFonts w:eastAsia="맑은 고딕" w:hint="eastAsia"/>
          <w:sz w:val="22"/>
          <w:szCs w:val="22"/>
          <w:lang w:val="en-GB" w:eastAsia="ko-KR"/>
        </w:rPr>
        <w:t>One OFDM symbol in each NB-slot is assumed for DM-RS transmission for NB-PUSCH with data</w:t>
      </w:r>
    </w:p>
    <w:p w:rsidR="00656157" w:rsidRDefault="00656157" w:rsidP="00656157">
      <w:pPr>
        <w:pStyle w:val="a4"/>
        <w:numPr>
          <w:ilvl w:val="0"/>
          <w:numId w:val="26"/>
        </w:numPr>
        <w:ind w:leftChars="0"/>
        <w:rPr>
          <w:rFonts w:eastAsia="맑은 고딕"/>
          <w:sz w:val="22"/>
          <w:szCs w:val="22"/>
          <w:lang w:val="en-GB" w:eastAsia="ko-KR"/>
        </w:rPr>
      </w:pPr>
      <w:r>
        <w:rPr>
          <w:rFonts w:eastAsia="맑은 고딕" w:hint="eastAsia"/>
          <w:sz w:val="22"/>
          <w:szCs w:val="22"/>
          <w:lang w:val="en-GB" w:eastAsia="ko-KR"/>
        </w:rPr>
        <w:t xml:space="preserve">Legacy DM-RS sequence </w:t>
      </w:r>
      <w:r w:rsidR="00C100C5">
        <w:rPr>
          <w:rFonts w:eastAsia="맑은 고딕" w:hint="eastAsia"/>
          <w:sz w:val="22"/>
          <w:szCs w:val="22"/>
          <w:lang w:val="en-GB" w:eastAsia="ko-KR"/>
        </w:rPr>
        <w:t xml:space="preserve">with </w:t>
      </w:r>
      <w:r w:rsidR="00C100C5">
        <w:rPr>
          <w:rFonts w:eastAsia="맑은 고딕"/>
          <w:sz w:val="22"/>
          <w:szCs w:val="22"/>
          <w:lang w:val="en-GB" w:eastAsia="ko-KR"/>
        </w:rPr>
        <w:t>length</w:t>
      </w:r>
      <w:r w:rsidR="00C100C5">
        <w:rPr>
          <w:rFonts w:eastAsia="맑은 고딕" w:hint="eastAsia"/>
          <w:sz w:val="22"/>
          <w:szCs w:val="22"/>
          <w:lang w:val="en-GB" w:eastAsia="ko-KR"/>
        </w:rPr>
        <w:t xml:space="preserve"> 12 </w:t>
      </w:r>
      <w:r>
        <w:rPr>
          <w:rFonts w:eastAsia="맑은 고딕" w:hint="eastAsia"/>
          <w:sz w:val="22"/>
          <w:szCs w:val="22"/>
          <w:lang w:val="en-GB" w:eastAsia="ko-KR"/>
        </w:rPr>
        <w:t>is used for 12-tone transmission</w:t>
      </w:r>
    </w:p>
    <w:p w:rsidR="00656157" w:rsidRDefault="00656157" w:rsidP="00656157">
      <w:pPr>
        <w:rPr>
          <w:rFonts w:eastAsia="맑은 고딕"/>
          <w:sz w:val="22"/>
          <w:szCs w:val="22"/>
          <w:lang w:val="en-GB" w:eastAsia="ko-KR"/>
        </w:rPr>
      </w:pPr>
    </w:p>
    <w:p w:rsidR="00656157" w:rsidRDefault="00656157" w:rsidP="00656157">
      <w:pPr>
        <w:rPr>
          <w:rFonts w:eastAsia="맑은 고딕"/>
          <w:sz w:val="22"/>
          <w:szCs w:val="22"/>
          <w:lang w:val="en-GB" w:eastAsia="ko-KR"/>
        </w:rPr>
      </w:pPr>
      <w:r>
        <w:rPr>
          <w:rFonts w:eastAsia="맑은 고딕" w:hint="eastAsia"/>
          <w:sz w:val="22"/>
          <w:szCs w:val="22"/>
          <w:lang w:val="en-GB" w:eastAsia="ko-KR"/>
        </w:rPr>
        <w:t>The followings are suggested to further discuss</w:t>
      </w:r>
    </w:p>
    <w:p w:rsidR="00656157" w:rsidRDefault="00656157" w:rsidP="00656157">
      <w:pPr>
        <w:pStyle w:val="a4"/>
        <w:numPr>
          <w:ilvl w:val="0"/>
          <w:numId w:val="27"/>
        </w:numPr>
        <w:ind w:leftChars="0"/>
        <w:rPr>
          <w:rFonts w:eastAsia="맑은 고딕"/>
          <w:sz w:val="22"/>
          <w:szCs w:val="22"/>
          <w:lang w:val="en-GB" w:eastAsia="ko-KR"/>
        </w:rPr>
      </w:pPr>
      <w:r>
        <w:rPr>
          <w:rFonts w:eastAsia="맑은 고딕" w:hint="eastAsia"/>
          <w:sz w:val="22"/>
          <w:szCs w:val="22"/>
          <w:lang w:val="en-GB" w:eastAsia="ko-KR"/>
        </w:rPr>
        <w:t xml:space="preserve">DM-RS phase rotation: </w:t>
      </w:r>
    </w:p>
    <w:p w:rsidR="00656157" w:rsidRDefault="00656157" w:rsidP="00656157">
      <w:pPr>
        <w:pStyle w:val="a4"/>
        <w:numPr>
          <w:ilvl w:val="1"/>
          <w:numId w:val="27"/>
        </w:numPr>
        <w:ind w:leftChars="0"/>
        <w:rPr>
          <w:rFonts w:eastAsia="맑은 고딕"/>
          <w:sz w:val="22"/>
          <w:szCs w:val="22"/>
          <w:lang w:val="en-GB" w:eastAsia="ko-KR"/>
        </w:rPr>
      </w:pPr>
      <w:r>
        <w:rPr>
          <w:rFonts w:eastAsia="맑은 고딕" w:hint="eastAsia"/>
          <w:sz w:val="22"/>
          <w:szCs w:val="22"/>
          <w:lang w:val="en-GB" w:eastAsia="ko-KR"/>
        </w:rPr>
        <w:t>decide among three alternatives</w:t>
      </w:r>
    </w:p>
    <w:p w:rsidR="00656157" w:rsidRDefault="00656157" w:rsidP="00656157">
      <w:pPr>
        <w:pStyle w:val="a4"/>
        <w:numPr>
          <w:ilvl w:val="0"/>
          <w:numId w:val="27"/>
        </w:numPr>
        <w:ind w:leftChars="0"/>
        <w:rPr>
          <w:rFonts w:eastAsia="맑은 고딕"/>
          <w:sz w:val="22"/>
          <w:szCs w:val="22"/>
          <w:lang w:val="en-GB" w:eastAsia="ko-KR"/>
        </w:rPr>
      </w:pPr>
      <w:r>
        <w:rPr>
          <w:rFonts w:eastAsia="맑은 고딕" w:hint="eastAsia"/>
          <w:sz w:val="22"/>
          <w:szCs w:val="22"/>
          <w:lang w:val="en-GB" w:eastAsia="ko-KR"/>
        </w:rPr>
        <w:t>Multi-tone DM-RS decision for 3 and 6 tone transmission</w:t>
      </w:r>
    </w:p>
    <w:p w:rsidR="00656157" w:rsidRDefault="00656157" w:rsidP="00656157">
      <w:pPr>
        <w:pStyle w:val="a4"/>
        <w:numPr>
          <w:ilvl w:val="1"/>
          <w:numId w:val="27"/>
        </w:numPr>
        <w:ind w:leftChars="0"/>
        <w:rPr>
          <w:rFonts w:eastAsia="맑은 고딕"/>
          <w:sz w:val="22"/>
          <w:szCs w:val="22"/>
          <w:lang w:val="en-GB" w:eastAsia="ko-KR"/>
        </w:rPr>
      </w:pPr>
      <w:r>
        <w:rPr>
          <w:rFonts w:eastAsia="맑은 고딕" w:hint="eastAsia"/>
          <w:sz w:val="22"/>
          <w:szCs w:val="22"/>
          <w:lang w:val="en-GB" w:eastAsia="ko-KR"/>
        </w:rPr>
        <w:t xml:space="preserve">Alt 1: </w:t>
      </w:r>
      <w:r w:rsidR="00C100C5">
        <w:rPr>
          <w:rFonts w:eastAsia="맑은 고딕" w:hint="eastAsia"/>
          <w:sz w:val="22"/>
          <w:szCs w:val="22"/>
          <w:lang w:val="en-GB" w:eastAsia="ko-KR"/>
        </w:rPr>
        <w:t>Use legacy DM-RS sequence mapped to 12 tones</w:t>
      </w:r>
    </w:p>
    <w:p w:rsidR="00C100C5" w:rsidRDefault="00C100C5" w:rsidP="00C100C5">
      <w:pPr>
        <w:pStyle w:val="a4"/>
        <w:numPr>
          <w:ilvl w:val="1"/>
          <w:numId w:val="27"/>
        </w:numPr>
        <w:ind w:leftChars="0"/>
        <w:rPr>
          <w:rFonts w:eastAsia="맑은 고딕"/>
          <w:sz w:val="22"/>
          <w:szCs w:val="22"/>
          <w:lang w:val="en-GB" w:eastAsia="ko-KR"/>
        </w:rPr>
      </w:pPr>
      <w:r>
        <w:rPr>
          <w:rFonts w:eastAsia="맑은 고딕" w:hint="eastAsia"/>
          <w:sz w:val="22"/>
          <w:szCs w:val="22"/>
          <w:lang w:val="en-GB" w:eastAsia="ko-KR"/>
        </w:rPr>
        <w:lastRenderedPageBreak/>
        <w:t xml:space="preserve">Alt 2: introduce a new DM-RS sequence length of 6 </w:t>
      </w:r>
    </w:p>
    <w:p w:rsidR="00C100C5" w:rsidRDefault="00C100C5" w:rsidP="00C100C5">
      <w:pPr>
        <w:pStyle w:val="a4"/>
        <w:numPr>
          <w:ilvl w:val="2"/>
          <w:numId w:val="27"/>
        </w:numPr>
        <w:ind w:leftChars="0"/>
        <w:rPr>
          <w:rFonts w:eastAsia="맑은 고딕"/>
          <w:sz w:val="22"/>
          <w:szCs w:val="22"/>
          <w:lang w:val="en-GB" w:eastAsia="ko-KR"/>
        </w:rPr>
      </w:pPr>
      <w:r>
        <w:rPr>
          <w:rFonts w:eastAsia="맑은 고딕" w:hint="eastAsia"/>
          <w:sz w:val="22"/>
          <w:szCs w:val="22"/>
          <w:lang w:val="en-GB" w:eastAsia="ko-KR"/>
        </w:rPr>
        <w:t xml:space="preserve">FFS whether </w:t>
      </w:r>
      <w:r>
        <w:rPr>
          <w:rFonts w:eastAsia="맑은 고딕"/>
          <w:sz w:val="22"/>
          <w:szCs w:val="22"/>
          <w:lang w:val="en-GB" w:eastAsia="ko-KR"/>
        </w:rPr>
        <w:t xml:space="preserve">DM-RS is mapped to 6 </w:t>
      </w:r>
      <w:proofErr w:type="spellStart"/>
      <w:r>
        <w:rPr>
          <w:rFonts w:eastAsia="맑은 고딕"/>
          <w:sz w:val="22"/>
          <w:szCs w:val="22"/>
          <w:lang w:val="en-GB" w:eastAsia="ko-KR"/>
        </w:rPr>
        <w:t>tones</w:t>
      </w:r>
      <w:proofErr w:type="spellEnd"/>
      <w:r>
        <w:rPr>
          <w:rFonts w:eastAsia="맑은 고딕"/>
          <w:sz w:val="22"/>
          <w:szCs w:val="22"/>
          <w:lang w:val="en-GB" w:eastAsia="ko-KR"/>
        </w:rPr>
        <w:t xml:space="preserve"> or 3 </w:t>
      </w:r>
      <w:proofErr w:type="spellStart"/>
      <w:r>
        <w:rPr>
          <w:rFonts w:eastAsia="맑은 고딕"/>
          <w:sz w:val="22"/>
          <w:szCs w:val="22"/>
          <w:lang w:val="en-GB" w:eastAsia="ko-KR"/>
        </w:rPr>
        <w:t>tones</w:t>
      </w:r>
      <w:proofErr w:type="spellEnd"/>
      <w:r>
        <w:rPr>
          <w:rFonts w:eastAsia="맑은 고딕"/>
          <w:sz w:val="22"/>
          <w:szCs w:val="22"/>
          <w:lang w:val="en-GB" w:eastAsia="ko-KR"/>
        </w:rPr>
        <w:t xml:space="preserve"> for 3 tone transmission</w:t>
      </w:r>
    </w:p>
    <w:p w:rsidR="00C100C5" w:rsidRDefault="00C100C5" w:rsidP="00C100C5">
      <w:pPr>
        <w:pStyle w:val="a4"/>
        <w:numPr>
          <w:ilvl w:val="1"/>
          <w:numId w:val="27"/>
        </w:numPr>
        <w:ind w:leftChars="0"/>
        <w:rPr>
          <w:rFonts w:eastAsia="맑은 고딕"/>
          <w:sz w:val="22"/>
          <w:szCs w:val="22"/>
          <w:lang w:val="en-GB" w:eastAsia="ko-KR"/>
        </w:rPr>
      </w:pPr>
      <w:r>
        <w:rPr>
          <w:rFonts w:eastAsia="맑은 고딕" w:hint="eastAsia"/>
          <w:sz w:val="22"/>
          <w:szCs w:val="22"/>
          <w:lang w:val="en-GB" w:eastAsia="ko-KR"/>
        </w:rPr>
        <w:t>Alt3: introduce two DM-RS sequence length of 3 and 6 respective which is used for 3 and 6 tone transmission respectively</w:t>
      </w:r>
    </w:p>
    <w:p w:rsidR="00C100C5" w:rsidRDefault="00C100C5" w:rsidP="00656157">
      <w:pPr>
        <w:pStyle w:val="a4"/>
        <w:numPr>
          <w:ilvl w:val="1"/>
          <w:numId w:val="27"/>
        </w:numPr>
        <w:ind w:leftChars="0"/>
        <w:rPr>
          <w:rFonts w:eastAsia="맑은 고딕"/>
          <w:sz w:val="22"/>
          <w:szCs w:val="22"/>
          <w:lang w:val="en-GB" w:eastAsia="ko-KR"/>
        </w:rPr>
      </w:pPr>
      <w:r>
        <w:rPr>
          <w:rFonts w:eastAsia="맑은 고딕" w:hint="eastAsia"/>
          <w:sz w:val="22"/>
          <w:szCs w:val="22"/>
          <w:lang w:val="en-GB" w:eastAsia="ko-KR"/>
        </w:rPr>
        <w:t>Alt4: use single tone DM-RS sequence</w:t>
      </w:r>
    </w:p>
    <w:p w:rsidR="00C100C5" w:rsidRPr="00C100C5" w:rsidRDefault="00C100C5" w:rsidP="00C100C5">
      <w:pPr>
        <w:rPr>
          <w:rFonts w:eastAsia="맑은 고딕"/>
          <w:sz w:val="22"/>
          <w:szCs w:val="22"/>
          <w:lang w:val="en-GB" w:eastAsia="ko-KR"/>
        </w:rPr>
      </w:pPr>
    </w:p>
    <w:p w:rsidR="00646412" w:rsidRPr="00656157" w:rsidRDefault="00646412">
      <w:pPr>
        <w:rPr>
          <w:rFonts w:eastAsia="맑은 고딕"/>
          <w:sz w:val="22"/>
          <w:szCs w:val="22"/>
          <w:lang w:val="en-GB" w:eastAsia="ko-KR"/>
        </w:rPr>
      </w:pPr>
    </w:p>
    <w:sectPr w:rsidR="00646412" w:rsidRPr="00656157" w:rsidSect="0020209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CD6" w:rsidRDefault="00A64CD6" w:rsidP="00BC399D">
      <w:pPr>
        <w:spacing w:after="0"/>
      </w:pPr>
      <w:r>
        <w:separator/>
      </w:r>
    </w:p>
  </w:endnote>
  <w:endnote w:type="continuationSeparator" w:id="0">
    <w:p w:rsidR="00A64CD6" w:rsidRDefault="00A64CD6" w:rsidP="00BC39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CD6" w:rsidRDefault="00A64CD6" w:rsidP="00BC399D">
      <w:pPr>
        <w:spacing w:after="0"/>
      </w:pPr>
      <w:r>
        <w:separator/>
      </w:r>
    </w:p>
  </w:footnote>
  <w:footnote w:type="continuationSeparator" w:id="0">
    <w:p w:rsidR="00A64CD6" w:rsidRDefault="00A64CD6" w:rsidP="00BC399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00139"/>
    <w:multiLevelType w:val="hybridMultilevel"/>
    <w:tmpl w:val="50F400FE"/>
    <w:lvl w:ilvl="0" w:tplc="0409000F">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7A32F0D"/>
    <w:multiLevelType w:val="hybridMultilevel"/>
    <w:tmpl w:val="84C05258"/>
    <w:lvl w:ilvl="0" w:tplc="0FCEB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12D2EE5"/>
    <w:multiLevelType w:val="hybridMultilevel"/>
    <w:tmpl w:val="9036132A"/>
    <w:lvl w:ilvl="0" w:tplc="0FCEB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4163E03"/>
    <w:multiLevelType w:val="hybridMultilevel"/>
    <w:tmpl w:val="53542D8A"/>
    <w:lvl w:ilvl="0" w:tplc="0FCEB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7A3686"/>
    <w:multiLevelType w:val="hybridMultilevel"/>
    <w:tmpl w:val="D76863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FD4CD6"/>
    <w:multiLevelType w:val="multilevel"/>
    <w:tmpl w:val="4B6250C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7239"/>
        </w:tabs>
        <w:ind w:left="7239" w:hanging="576"/>
      </w:pPr>
      <w:rPr>
        <w:lang w:val="en-G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1D8E11DC"/>
    <w:multiLevelType w:val="hybridMultilevel"/>
    <w:tmpl w:val="9A88E1C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03D738B"/>
    <w:multiLevelType w:val="hybridMultilevel"/>
    <w:tmpl w:val="D18201EE"/>
    <w:lvl w:ilvl="0" w:tplc="04090001">
      <w:start w:val="1"/>
      <w:numFmt w:val="bullet"/>
      <w:lvlText w:val=""/>
      <w:lvlJc w:val="left"/>
      <w:pPr>
        <w:ind w:left="906" w:hanging="400"/>
      </w:pPr>
      <w:rPr>
        <w:rFonts w:ascii="Wingdings" w:hAnsi="Wingdings" w:hint="default"/>
      </w:rPr>
    </w:lvl>
    <w:lvl w:ilvl="1" w:tplc="04090003" w:tentative="1">
      <w:start w:val="1"/>
      <w:numFmt w:val="bullet"/>
      <w:lvlText w:val=""/>
      <w:lvlJc w:val="left"/>
      <w:pPr>
        <w:ind w:left="1306" w:hanging="400"/>
      </w:pPr>
      <w:rPr>
        <w:rFonts w:ascii="Wingdings" w:hAnsi="Wingdings" w:hint="default"/>
      </w:rPr>
    </w:lvl>
    <w:lvl w:ilvl="2" w:tplc="04090005" w:tentative="1">
      <w:start w:val="1"/>
      <w:numFmt w:val="bullet"/>
      <w:lvlText w:val=""/>
      <w:lvlJc w:val="left"/>
      <w:pPr>
        <w:ind w:left="1706" w:hanging="400"/>
      </w:pPr>
      <w:rPr>
        <w:rFonts w:ascii="Wingdings" w:hAnsi="Wingdings" w:hint="default"/>
      </w:rPr>
    </w:lvl>
    <w:lvl w:ilvl="3" w:tplc="04090001" w:tentative="1">
      <w:start w:val="1"/>
      <w:numFmt w:val="bullet"/>
      <w:lvlText w:val=""/>
      <w:lvlJc w:val="left"/>
      <w:pPr>
        <w:ind w:left="2106" w:hanging="400"/>
      </w:pPr>
      <w:rPr>
        <w:rFonts w:ascii="Wingdings" w:hAnsi="Wingdings" w:hint="default"/>
      </w:rPr>
    </w:lvl>
    <w:lvl w:ilvl="4" w:tplc="04090003" w:tentative="1">
      <w:start w:val="1"/>
      <w:numFmt w:val="bullet"/>
      <w:lvlText w:val=""/>
      <w:lvlJc w:val="left"/>
      <w:pPr>
        <w:ind w:left="2506" w:hanging="400"/>
      </w:pPr>
      <w:rPr>
        <w:rFonts w:ascii="Wingdings" w:hAnsi="Wingdings" w:hint="default"/>
      </w:rPr>
    </w:lvl>
    <w:lvl w:ilvl="5" w:tplc="04090005" w:tentative="1">
      <w:start w:val="1"/>
      <w:numFmt w:val="bullet"/>
      <w:lvlText w:val=""/>
      <w:lvlJc w:val="left"/>
      <w:pPr>
        <w:ind w:left="2906" w:hanging="400"/>
      </w:pPr>
      <w:rPr>
        <w:rFonts w:ascii="Wingdings" w:hAnsi="Wingdings" w:hint="default"/>
      </w:rPr>
    </w:lvl>
    <w:lvl w:ilvl="6" w:tplc="04090001" w:tentative="1">
      <w:start w:val="1"/>
      <w:numFmt w:val="bullet"/>
      <w:lvlText w:val=""/>
      <w:lvlJc w:val="left"/>
      <w:pPr>
        <w:ind w:left="3306" w:hanging="400"/>
      </w:pPr>
      <w:rPr>
        <w:rFonts w:ascii="Wingdings" w:hAnsi="Wingdings" w:hint="default"/>
      </w:rPr>
    </w:lvl>
    <w:lvl w:ilvl="7" w:tplc="04090003" w:tentative="1">
      <w:start w:val="1"/>
      <w:numFmt w:val="bullet"/>
      <w:lvlText w:val=""/>
      <w:lvlJc w:val="left"/>
      <w:pPr>
        <w:ind w:left="3706" w:hanging="400"/>
      </w:pPr>
      <w:rPr>
        <w:rFonts w:ascii="Wingdings" w:hAnsi="Wingdings" w:hint="default"/>
      </w:rPr>
    </w:lvl>
    <w:lvl w:ilvl="8" w:tplc="04090005" w:tentative="1">
      <w:start w:val="1"/>
      <w:numFmt w:val="bullet"/>
      <w:lvlText w:val=""/>
      <w:lvlJc w:val="left"/>
      <w:pPr>
        <w:ind w:left="4106" w:hanging="400"/>
      </w:pPr>
      <w:rPr>
        <w:rFonts w:ascii="Wingdings" w:hAnsi="Wingdings" w:hint="default"/>
      </w:rPr>
    </w:lvl>
  </w:abstractNum>
  <w:abstractNum w:abstractNumId="8">
    <w:nsid w:val="22722903"/>
    <w:multiLevelType w:val="hybridMultilevel"/>
    <w:tmpl w:val="28C67A0A"/>
    <w:lvl w:ilvl="0" w:tplc="459CE3B8">
      <w:start w:val="1"/>
      <w:numFmt w:val="bullet"/>
      <w:lvlText w:val="•"/>
      <w:lvlJc w:val="left"/>
      <w:pPr>
        <w:tabs>
          <w:tab w:val="num" w:pos="720"/>
        </w:tabs>
        <w:ind w:left="720" w:hanging="360"/>
      </w:pPr>
      <w:rPr>
        <w:rFonts w:ascii="Arial" w:hAnsi="Arial" w:hint="default"/>
      </w:rPr>
    </w:lvl>
    <w:lvl w:ilvl="1" w:tplc="BD18CD02">
      <w:start w:val="3055"/>
      <w:numFmt w:val="bullet"/>
      <w:lvlText w:val="–"/>
      <w:lvlJc w:val="left"/>
      <w:pPr>
        <w:tabs>
          <w:tab w:val="num" w:pos="1440"/>
        </w:tabs>
        <w:ind w:left="1440" w:hanging="360"/>
      </w:pPr>
      <w:rPr>
        <w:rFonts w:ascii="Arial" w:hAnsi="Arial" w:hint="default"/>
      </w:rPr>
    </w:lvl>
    <w:lvl w:ilvl="2" w:tplc="46D60FCC">
      <w:start w:val="3055"/>
      <w:numFmt w:val="bullet"/>
      <w:lvlText w:val="•"/>
      <w:lvlJc w:val="left"/>
      <w:pPr>
        <w:tabs>
          <w:tab w:val="num" w:pos="2160"/>
        </w:tabs>
        <w:ind w:left="2160" w:hanging="360"/>
      </w:pPr>
      <w:rPr>
        <w:rFonts w:ascii="Arial" w:hAnsi="Arial" w:hint="default"/>
      </w:rPr>
    </w:lvl>
    <w:lvl w:ilvl="3" w:tplc="5C7204A0">
      <w:start w:val="3055"/>
      <w:numFmt w:val="bullet"/>
      <w:lvlText w:val="–"/>
      <w:lvlJc w:val="left"/>
      <w:pPr>
        <w:tabs>
          <w:tab w:val="num" w:pos="2880"/>
        </w:tabs>
        <w:ind w:left="2880" w:hanging="360"/>
      </w:pPr>
      <w:rPr>
        <w:rFonts w:ascii="Arial" w:hAnsi="Arial" w:hint="default"/>
      </w:rPr>
    </w:lvl>
    <w:lvl w:ilvl="4" w:tplc="C08A0FCC" w:tentative="1">
      <w:start w:val="1"/>
      <w:numFmt w:val="bullet"/>
      <w:lvlText w:val="•"/>
      <w:lvlJc w:val="left"/>
      <w:pPr>
        <w:tabs>
          <w:tab w:val="num" w:pos="3600"/>
        </w:tabs>
        <w:ind w:left="3600" w:hanging="360"/>
      </w:pPr>
      <w:rPr>
        <w:rFonts w:ascii="Arial" w:hAnsi="Arial" w:hint="default"/>
      </w:rPr>
    </w:lvl>
    <w:lvl w:ilvl="5" w:tplc="79701DEE" w:tentative="1">
      <w:start w:val="1"/>
      <w:numFmt w:val="bullet"/>
      <w:lvlText w:val="•"/>
      <w:lvlJc w:val="left"/>
      <w:pPr>
        <w:tabs>
          <w:tab w:val="num" w:pos="4320"/>
        </w:tabs>
        <w:ind w:left="4320" w:hanging="360"/>
      </w:pPr>
      <w:rPr>
        <w:rFonts w:ascii="Arial" w:hAnsi="Arial" w:hint="default"/>
      </w:rPr>
    </w:lvl>
    <w:lvl w:ilvl="6" w:tplc="BEE03134" w:tentative="1">
      <w:start w:val="1"/>
      <w:numFmt w:val="bullet"/>
      <w:lvlText w:val="•"/>
      <w:lvlJc w:val="left"/>
      <w:pPr>
        <w:tabs>
          <w:tab w:val="num" w:pos="5040"/>
        </w:tabs>
        <w:ind w:left="5040" w:hanging="360"/>
      </w:pPr>
      <w:rPr>
        <w:rFonts w:ascii="Arial" w:hAnsi="Arial" w:hint="default"/>
      </w:rPr>
    </w:lvl>
    <w:lvl w:ilvl="7" w:tplc="E13668B6" w:tentative="1">
      <w:start w:val="1"/>
      <w:numFmt w:val="bullet"/>
      <w:lvlText w:val="•"/>
      <w:lvlJc w:val="left"/>
      <w:pPr>
        <w:tabs>
          <w:tab w:val="num" w:pos="5760"/>
        </w:tabs>
        <w:ind w:left="5760" w:hanging="360"/>
      </w:pPr>
      <w:rPr>
        <w:rFonts w:ascii="Arial" w:hAnsi="Arial" w:hint="default"/>
      </w:rPr>
    </w:lvl>
    <w:lvl w:ilvl="8" w:tplc="94C27DD6" w:tentative="1">
      <w:start w:val="1"/>
      <w:numFmt w:val="bullet"/>
      <w:lvlText w:val="•"/>
      <w:lvlJc w:val="left"/>
      <w:pPr>
        <w:tabs>
          <w:tab w:val="num" w:pos="6480"/>
        </w:tabs>
        <w:ind w:left="6480" w:hanging="360"/>
      </w:pPr>
      <w:rPr>
        <w:rFonts w:ascii="Arial" w:hAnsi="Arial" w:hint="default"/>
      </w:rPr>
    </w:lvl>
  </w:abstractNum>
  <w:abstractNum w:abstractNumId="9">
    <w:nsid w:val="286B4729"/>
    <w:multiLevelType w:val="hybridMultilevel"/>
    <w:tmpl w:val="75B89FB4"/>
    <w:lvl w:ilvl="0" w:tplc="0409000F">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Wingdings" w:hAnsi="Wingdings" w:hint="default"/>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CE80301"/>
    <w:multiLevelType w:val="hybridMultilevel"/>
    <w:tmpl w:val="43BCDEFA"/>
    <w:lvl w:ilvl="0" w:tplc="0FCEB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DE97D47"/>
    <w:multiLevelType w:val="hybridMultilevel"/>
    <w:tmpl w:val="108AD1CE"/>
    <w:lvl w:ilvl="0" w:tplc="04090001">
      <w:start w:val="1"/>
      <w:numFmt w:val="bullet"/>
      <w:lvlText w:val=""/>
      <w:lvlJc w:val="left"/>
      <w:pPr>
        <w:ind w:left="800" w:hanging="400"/>
      </w:pPr>
      <w:rPr>
        <w:rFonts w:ascii="Wingdings" w:hAnsi="Wingdings" w:hint="default"/>
      </w:rPr>
    </w:lvl>
    <w:lvl w:ilvl="1" w:tplc="6E22A728">
      <w:numFmt w:val="bullet"/>
      <w:lvlText w:val="-"/>
      <w:lvlJc w:val="left"/>
      <w:pPr>
        <w:ind w:left="1160" w:hanging="360"/>
      </w:pPr>
      <w:rPr>
        <w:rFonts w:ascii="Times New Roman" w:eastAsia="굴림"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E7D35F5"/>
    <w:multiLevelType w:val="hybridMultilevel"/>
    <w:tmpl w:val="4DDC4184"/>
    <w:lvl w:ilvl="0" w:tplc="04090001">
      <w:start w:val="1"/>
      <w:numFmt w:val="bullet"/>
      <w:lvlText w:val=""/>
      <w:lvlJc w:val="left"/>
      <w:pPr>
        <w:ind w:left="760" w:hanging="36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E8E3468"/>
    <w:multiLevelType w:val="hybridMultilevel"/>
    <w:tmpl w:val="6B90F86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96B5805"/>
    <w:multiLevelType w:val="hybridMultilevel"/>
    <w:tmpl w:val="08D29ADC"/>
    <w:lvl w:ilvl="0" w:tplc="04090019">
      <w:start w:val="1"/>
      <w:numFmt w:val="upperLetter"/>
      <w:lvlText w:val="%1."/>
      <w:lvlJc w:val="left"/>
      <w:pPr>
        <w:ind w:left="1200" w:hanging="400"/>
      </w:pPr>
    </w:lvl>
    <w:lvl w:ilvl="1" w:tplc="04090019">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
    <w:nsid w:val="49C72988"/>
    <w:multiLevelType w:val="hybridMultilevel"/>
    <w:tmpl w:val="DDCED29E"/>
    <w:lvl w:ilvl="0" w:tplc="0FCEB91A">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FB801AB"/>
    <w:multiLevelType w:val="hybridMultilevel"/>
    <w:tmpl w:val="7B6C42A6"/>
    <w:lvl w:ilvl="0" w:tplc="0FCEB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0337506"/>
    <w:multiLevelType w:val="hybridMultilevel"/>
    <w:tmpl w:val="9D7AFD1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5D4207A9"/>
    <w:multiLevelType w:val="hybridMultilevel"/>
    <w:tmpl w:val="08D29ADC"/>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9">
    <w:nsid w:val="60FD1567"/>
    <w:multiLevelType w:val="hybridMultilevel"/>
    <w:tmpl w:val="758876FE"/>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49332A5"/>
    <w:multiLevelType w:val="hybridMultilevel"/>
    <w:tmpl w:val="65A49AD6"/>
    <w:lvl w:ilvl="0" w:tplc="8736C616">
      <w:start w:val="1"/>
      <w:numFmt w:val="bullet"/>
      <w:lvlText w:val="–"/>
      <w:lvlJc w:val="left"/>
      <w:pPr>
        <w:tabs>
          <w:tab w:val="num" w:pos="720"/>
        </w:tabs>
        <w:ind w:left="720" w:hanging="360"/>
      </w:pPr>
      <w:rPr>
        <w:rFonts w:ascii="Arial" w:hAnsi="Arial" w:hint="default"/>
      </w:rPr>
    </w:lvl>
    <w:lvl w:ilvl="1" w:tplc="BC7EBED6">
      <w:start w:val="1"/>
      <w:numFmt w:val="bullet"/>
      <w:lvlText w:val="–"/>
      <w:lvlJc w:val="left"/>
      <w:pPr>
        <w:tabs>
          <w:tab w:val="num" w:pos="1440"/>
        </w:tabs>
        <w:ind w:left="1440" w:hanging="360"/>
      </w:pPr>
      <w:rPr>
        <w:rFonts w:ascii="Arial" w:hAnsi="Arial" w:hint="default"/>
      </w:rPr>
    </w:lvl>
    <w:lvl w:ilvl="2" w:tplc="A8A08954">
      <w:start w:val="2926"/>
      <w:numFmt w:val="bullet"/>
      <w:lvlText w:val="•"/>
      <w:lvlJc w:val="left"/>
      <w:pPr>
        <w:tabs>
          <w:tab w:val="num" w:pos="2160"/>
        </w:tabs>
        <w:ind w:left="2160" w:hanging="360"/>
      </w:pPr>
      <w:rPr>
        <w:rFonts w:ascii="Arial" w:hAnsi="Arial" w:hint="default"/>
      </w:rPr>
    </w:lvl>
    <w:lvl w:ilvl="3" w:tplc="BF7A2FF6" w:tentative="1">
      <w:start w:val="1"/>
      <w:numFmt w:val="bullet"/>
      <w:lvlText w:val="–"/>
      <w:lvlJc w:val="left"/>
      <w:pPr>
        <w:tabs>
          <w:tab w:val="num" w:pos="2880"/>
        </w:tabs>
        <w:ind w:left="2880" w:hanging="360"/>
      </w:pPr>
      <w:rPr>
        <w:rFonts w:ascii="Arial" w:hAnsi="Arial" w:hint="default"/>
      </w:rPr>
    </w:lvl>
    <w:lvl w:ilvl="4" w:tplc="69DEBFA4" w:tentative="1">
      <w:start w:val="1"/>
      <w:numFmt w:val="bullet"/>
      <w:lvlText w:val="–"/>
      <w:lvlJc w:val="left"/>
      <w:pPr>
        <w:tabs>
          <w:tab w:val="num" w:pos="3600"/>
        </w:tabs>
        <w:ind w:left="3600" w:hanging="360"/>
      </w:pPr>
      <w:rPr>
        <w:rFonts w:ascii="Arial" w:hAnsi="Arial" w:hint="default"/>
      </w:rPr>
    </w:lvl>
    <w:lvl w:ilvl="5" w:tplc="81BEC0C8" w:tentative="1">
      <w:start w:val="1"/>
      <w:numFmt w:val="bullet"/>
      <w:lvlText w:val="–"/>
      <w:lvlJc w:val="left"/>
      <w:pPr>
        <w:tabs>
          <w:tab w:val="num" w:pos="4320"/>
        </w:tabs>
        <w:ind w:left="4320" w:hanging="360"/>
      </w:pPr>
      <w:rPr>
        <w:rFonts w:ascii="Arial" w:hAnsi="Arial" w:hint="default"/>
      </w:rPr>
    </w:lvl>
    <w:lvl w:ilvl="6" w:tplc="350C95CA" w:tentative="1">
      <w:start w:val="1"/>
      <w:numFmt w:val="bullet"/>
      <w:lvlText w:val="–"/>
      <w:lvlJc w:val="left"/>
      <w:pPr>
        <w:tabs>
          <w:tab w:val="num" w:pos="5040"/>
        </w:tabs>
        <w:ind w:left="5040" w:hanging="360"/>
      </w:pPr>
      <w:rPr>
        <w:rFonts w:ascii="Arial" w:hAnsi="Arial" w:hint="default"/>
      </w:rPr>
    </w:lvl>
    <w:lvl w:ilvl="7" w:tplc="DE24BBB4" w:tentative="1">
      <w:start w:val="1"/>
      <w:numFmt w:val="bullet"/>
      <w:lvlText w:val="–"/>
      <w:lvlJc w:val="left"/>
      <w:pPr>
        <w:tabs>
          <w:tab w:val="num" w:pos="5760"/>
        </w:tabs>
        <w:ind w:left="5760" w:hanging="360"/>
      </w:pPr>
      <w:rPr>
        <w:rFonts w:ascii="Arial" w:hAnsi="Arial" w:hint="default"/>
      </w:rPr>
    </w:lvl>
    <w:lvl w:ilvl="8" w:tplc="7BD8B4FE" w:tentative="1">
      <w:start w:val="1"/>
      <w:numFmt w:val="bullet"/>
      <w:lvlText w:val="–"/>
      <w:lvlJc w:val="left"/>
      <w:pPr>
        <w:tabs>
          <w:tab w:val="num" w:pos="6480"/>
        </w:tabs>
        <w:ind w:left="6480" w:hanging="360"/>
      </w:pPr>
      <w:rPr>
        <w:rFonts w:ascii="Arial" w:hAnsi="Arial" w:hint="default"/>
      </w:rPr>
    </w:lvl>
  </w:abstractNum>
  <w:abstractNum w:abstractNumId="21">
    <w:nsid w:val="684A211F"/>
    <w:multiLevelType w:val="hybridMultilevel"/>
    <w:tmpl w:val="C2CA6CB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E115143"/>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3">
    <w:nsid w:val="71FA4348"/>
    <w:multiLevelType w:val="hybridMultilevel"/>
    <w:tmpl w:val="CD2CC9D0"/>
    <w:lvl w:ilvl="0" w:tplc="A7C8354E">
      <w:start w:val="1"/>
      <w:numFmt w:val="bullet"/>
      <w:lvlText w:val="•"/>
      <w:lvlJc w:val="left"/>
      <w:pPr>
        <w:tabs>
          <w:tab w:val="num" w:pos="720"/>
        </w:tabs>
        <w:ind w:left="720" w:hanging="360"/>
      </w:pPr>
      <w:rPr>
        <w:rFonts w:ascii="Arial" w:hAnsi="Arial" w:hint="default"/>
      </w:rPr>
    </w:lvl>
    <w:lvl w:ilvl="1" w:tplc="57F4BC84">
      <w:start w:val="3052"/>
      <w:numFmt w:val="bullet"/>
      <w:lvlText w:val="–"/>
      <w:lvlJc w:val="left"/>
      <w:pPr>
        <w:tabs>
          <w:tab w:val="num" w:pos="1440"/>
        </w:tabs>
        <w:ind w:left="1440" w:hanging="360"/>
      </w:pPr>
      <w:rPr>
        <w:rFonts w:ascii="Arial" w:hAnsi="Arial" w:hint="default"/>
      </w:rPr>
    </w:lvl>
    <w:lvl w:ilvl="2" w:tplc="A1802908">
      <w:start w:val="3052"/>
      <w:numFmt w:val="bullet"/>
      <w:lvlText w:val="•"/>
      <w:lvlJc w:val="left"/>
      <w:pPr>
        <w:tabs>
          <w:tab w:val="num" w:pos="2160"/>
        </w:tabs>
        <w:ind w:left="2160" w:hanging="360"/>
      </w:pPr>
      <w:rPr>
        <w:rFonts w:ascii="Arial" w:hAnsi="Arial" w:hint="default"/>
      </w:rPr>
    </w:lvl>
    <w:lvl w:ilvl="3" w:tplc="82F8E888" w:tentative="1">
      <w:start w:val="1"/>
      <w:numFmt w:val="bullet"/>
      <w:lvlText w:val="•"/>
      <w:lvlJc w:val="left"/>
      <w:pPr>
        <w:tabs>
          <w:tab w:val="num" w:pos="2880"/>
        </w:tabs>
        <w:ind w:left="2880" w:hanging="360"/>
      </w:pPr>
      <w:rPr>
        <w:rFonts w:ascii="Arial" w:hAnsi="Arial" w:hint="default"/>
      </w:rPr>
    </w:lvl>
    <w:lvl w:ilvl="4" w:tplc="6BC4C322" w:tentative="1">
      <w:start w:val="1"/>
      <w:numFmt w:val="bullet"/>
      <w:lvlText w:val="•"/>
      <w:lvlJc w:val="left"/>
      <w:pPr>
        <w:tabs>
          <w:tab w:val="num" w:pos="3600"/>
        </w:tabs>
        <w:ind w:left="3600" w:hanging="360"/>
      </w:pPr>
      <w:rPr>
        <w:rFonts w:ascii="Arial" w:hAnsi="Arial" w:hint="default"/>
      </w:rPr>
    </w:lvl>
    <w:lvl w:ilvl="5" w:tplc="88DE22B6" w:tentative="1">
      <w:start w:val="1"/>
      <w:numFmt w:val="bullet"/>
      <w:lvlText w:val="•"/>
      <w:lvlJc w:val="left"/>
      <w:pPr>
        <w:tabs>
          <w:tab w:val="num" w:pos="4320"/>
        </w:tabs>
        <w:ind w:left="4320" w:hanging="360"/>
      </w:pPr>
      <w:rPr>
        <w:rFonts w:ascii="Arial" w:hAnsi="Arial" w:hint="default"/>
      </w:rPr>
    </w:lvl>
    <w:lvl w:ilvl="6" w:tplc="EA0E9986" w:tentative="1">
      <w:start w:val="1"/>
      <w:numFmt w:val="bullet"/>
      <w:lvlText w:val="•"/>
      <w:lvlJc w:val="left"/>
      <w:pPr>
        <w:tabs>
          <w:tab w:val="num" w:pos="5040"/>
        </w:tabs>
        <w:ind w:left="5040" w:hanging="360"/>
      </w:pPr>
      <w:rPr>
        <w:rFonts w:ascii="Arial" w:hAnsi="Arial" w:hint="default"/>
      </w:rPr>
    </w:lvl>
    <w:lvl w:ilvl="7" w:tplc="1DCEC28C" w:tentative="1">
      <w:start w:val="1"/>
      <w:numFmt w:val="bullet"/>
      <w:lvlText w:val="•"/>
      <w:lvlJc w:val="left"/>
      <w:pPr>
        <w:tabs>
          <w:tab w:val="num" w:pos="5760"/>
        </w:tabs>
        <w:ind w:left="5760" w:hanging="360"/>
      </w:pPr>
      <w:rPr>
        <w:rFonts w:ascii="Arial" w:hAnsi="Arial" w:hint="default"/>
      </w:rPr>
    </w:lvl>
    <w:lvl w:ilvl="8" w:tplc="ED1E3FF6" w:tentative="1">
      <w:start w:val="1"/>
      <w:numFmt w:val="bullet"/>
      <w:lvlText w:val="•"/>
      <w:lvlJc w:val="left"/>
      <w:pPr>
        <w:tabs>
          <w:tab w:val="num" w:pos="6480"/>
        </w:tabs>
        <w:ind w:left="6480" w:hanging="360"/>
      </w:pPr>
      <w:rPr>
        <w:rFonts w:ascii="Arial" w:hAnsi="Arial" w:hint="default"/>
      </w:rPr>
    </w:lvl>
  </w:abstractNum>
  <w:abstractNum w:abstractNumId="24">
    <w:nsid w:val="77A30970"/>
    <w:multiLevelType w:val="hybridMultilevel"/>
    <w:tmpl w:val="2CF2ABFC"/>
    <w:lvl w:ilvl="0" w:tplc="0409000B">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5">
    <w:nsid w:val="79B15FB3"/>
    <w:multiLevelType w:val="hybridMultilevel"/>
    <w:tmpl w:val="4A04CF46"/>
    <w:lvl w:ilvl="0" w:tplc="24DEAD62">
      <w:start w:val="1"/>
      <w:numFmt w:val="bullet"/>
      <w:lvlText w:val="•"/>
      <w:lvlJc w:val="left"/>
      <w:pPr>
        <w:tabs>
          <w:tab w:val="num" w:pos="720"/>
        </w:tabs>
        <w:ind w:left="720" w:hanging="360"/>
      </w:pPr>
      <w:rPr>
        <w:rFonts w:ascii="Arial" w:hAnsi="Arial" w:hint="default"/>
      </w:rPr>
    </w:lvl>
    <w:lvl w:ilvl="1" w:tplc="1B4EDDDE">
      <w:start w:val="2416"/>
      <w:numFmt w:val="bullet"/>
      <w:lvlText w:val="–"/>
      <w:lvlJc w:val="left"/>
      <w:pPr>
        <w:tabs>
          <w:tab w:val="num" w:pos="1440"/>
        </w:tabs>
        <w:ind w:left="1440" w:hanging="360"/>
      </w:pPr>
      <w:rPr>
        <w:rFonts w:ascii="Arial" w:hAnsi="Arial" w:hint="default"/>
      </w:rPr>
    </w:lvl>
    <w:lvl w:ilvl="2" w:tplc="222C685E" w:tentative="1">
      <w:start w:val="1"/>
      <w:numFmt w:val="bullet"/>
      <w:lvlText w:val="•"/>
      <w:lvlJc w:val="left"/>
      <w:pPr>
        <w:tabs>
          <w:tab w:val="num" w:pos="2160"/>
        </w:tabs>
        <w:ind w:left="2160" w:hanging="360"/>
      </w:pPr>
      <w:rPr>
        <w:rFonts w:ascii="Arial" w:hAnsi="Arial" w:hint="default"/>
      </w:rPr>
    </w:lvl>
    <w:lvl w:ilvl="3" w:tplc="7708E924" w:tentative="1">
      <w:start w:val="1"/>
      <w:numFmt w:val="bullet"/>
      <w:lvlText w:val="•"/>
      <w:lvlJc w:val="left"/>
      <w:pPr>
        <w:tabs>
          <w:tab w:val="num" w:pos="2880"/>
        </w:tabs>
        <w:ind w:left="2880" w:hanging="360"/>
      </w:pPr>
      <w:rPr>
        <w:rFonts w:ascii="Arial" w:hAnsi="Arial" w:hint="default"/>
      </w:rPr>
    </w:lvl>
    <w:lvl w:ilvl="4" w:tplc="9C12DE86" w:tentative="1">
      <w:start w:val="1"/>
      <w:numFmt w:val="bullet"/>
      <w:lvlText w:val="•"/>
      <w:lvlJc w:val="left"/>
      <w:pPr>
        <w:tabs>
          <w:tab w:val="num" w:pos="3600"/>
        </w:tabs>
        <w:ind w:left="3600" w:hanging="360"/>
      </w:pPr>
      <w:rPr>
        <w:rFonts w:ascii="Arial" w:hAnsi="Arial" w:hint="default"/>
      </w:rPr>
    </w:lvl>
    <w:lvl w:ilvl="5" w:tplc="4A7495B2" w:tentative="1">
      <w:start w:val="1"/>
      <w:numFmt w:val="bullet"/>
      <w:lvlText w:val="•"/>
      <w:lvlJc w:val="left"/>
      <w:pPr>
        <w:tabs>
          <w:tab w:val="num" w:pos="4320"/>
        </w:tabs>
        <w:ind w:left="4320" w:hanging="360"/>
      </w:pPr>
      <w:rPr>
        <w:rFonts w:ascii="Arial" w:hAnsi="Arial" w:hint="default"/>
      </w:rPr>
    </w:lvl>
    <w:lvl w:ilvl="6" w:tplc="5BAE90E6" w:tentative="1">
      <w:start w:val="1"/>
      <w:numFmt w:val="bullet"/>
      <w:lvlText w:val="•"/>
      <w:lvlJc w:val="left"/>
      <w:pPr>
        <w:tabs>
          <w:tab w:val="num" w:pos="5040"/>
        </w:tabs>
        <w:ind w:left="5040" w:hanging="360"/>
      </w:pPr>
      <w:rPr>
        <w:rFonts w:ascii="Arial" w:hAnsi="Arial" w:hint="default"/>
      </w:rPr>
    </w:lvl>
    <w:lvl w:ilvl="7" w:tplc="2AE4B320" w:tentative="1">
      <w:start w:val="1"/>
      <w:numFmt w:val="bullet"/>
      <w:lvlText w:val="•"/>
      <w:lvlJc w:val="left"/>
      <w:pPr>
        <w:tabs>
          <w:tab w:val="num" w:pos="5760"/>
        </w:tabs>
        <w:ind w:left="5760" w:hanging="360"/>
      </w:pPr>
      <w:rPr>
        <w:rFonts w:ascii="Arial" w:hAnsi="Arial" w:hint="default"/>
      </w:rPr>
    </w:lvl>
    <w:lvl w:ilvl="8" w:tplc="711A774C" w:tentative="1">
      <w:start w:val="1"/>
      <w:numFmt w:val="bullet"/>
      <w:lvlText w:val="•"/>
      <w:lvlJc w:val="left"/>
      <w:pPr>
        <w:tabs>
          <w:tab w:val="num" w:pos="6480"/>
        </w:tabs>
        <w:ind w:left="6480" w:hanging="360"/>
      </w:pPr>
      <w:rPr>
        <w:rFonts w:ascii="Arial" w:hAnsi="Arial" w:hint="default"/>
      </w:rPr>
    </w:lvl>
  </w:abstractNum>
  <w:abstractNum w:abstractNumId="26">
    <w:nsid w:val="7D272237"/>
    <w:multiLevelType w:val="hybridMultilevel"/>
    <w:tmpl w:val="A3E4F204"/>
    <w:lvl w:ilvl="0" w:tplc="0FCEB9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6"/>
  </w:num>
  <w:num w:numId="4">
    <w:abstractNumId w:val="1"/>
  </w:num>
  <w:num w:numId="5">
    <w:abstractNumId w:val="15"/>
  </w:num>
  <w:num w:numId="6">
    <w:abstractNumId w:val="10"/>
  </w:num>
  <w:num w:numId="7">
    <w:abstractNumId w:val="3"/>
  </w:num>
  <w:num w:numId="8">
    <w:abstractNumId w:val="16"/>
  </w:num>
  <w:num w:numId="9">
    <w:abstractNumId w:val="2"/>
  </w:num>
  <w:num w:numId="10">
    <w:abstractNumId w:val="14"/>
  </w:num>
  <w:num w:numId="11">
    <w:abstractNumId w:val="18"/>
  </w:num>
  <w:num w:numId="12">
    <w:abstractNumId w:val="25"/>
  </w:num>
  <w:num w:numId="13">
    <w:abstractNumId w:val="12"/>
  </w:num>
  <w:num w:numId="14">
    <w:abstractNumId w:val="17"/>
  </w:num>
  <w:num w:numId="15">
    <w:abstractNumId w:val="23"/>
  </w:num>
  <w:num w:numId="16">
    <w:abstractNumId w:val="0"/>
  </w:num>
  <w:num w:numId="17">
    <w:abstractNumId w:val="13"/>
  </w:num>
  <w:num w:numId="18">
    <w:abstractNumId w:val="24"/>
  </w:num>
  <w:num w:numId="19">
    <w:abstractNumId w:val="8"/>
  </w:num>
  <w:num w:numId="20">
    <w:abstractNumId w:val="19"/>
  </w:num>
  <w:num w:numId="21">
    <w:abstractNumId w:val="20"/>
  </w:num>
  <w:num w:numId="22">
    <w:abstractNumId w:val="22"/>
  </w:num>
  <w:num w:numId="23">
    <w:abstractNumId w:val="11"/>
  </w:num>
  <w:num w:numId="24">
    <w:abstractNumId w:val="4"/>
  </w:num>
  <w:num w:numId="25">
    <w:abstractNumId w:val="21"/>
  </w:num>
  <w:num w:numId="26">
    <w:abstractNumId w:val="7"/>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rma">
    <w15:presenceInfo w15:providerId="None" w15:userId="Jo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1EB"/>
    <w:rsid w:val="0003226E"/>
    <w:rsid w:val="00095847"/>
    <w:rsid w:val="000A42A7"/>
    <w:rsid w:val="000F36F3"/>
    <w:rsid w:val="000F5319"/>
    <w:rsid w:val="00117100"/>
    <w:rsid w:val="00130CA9"/>
    <w:rsid w:val="00131B46"/>
    <w:rsid w:val="00143B28"/>
    <w:rsid w:val="00177DB9"/>
    <w:rsid w:val="00194CE3"/>
    <w:rsid w:val="001A1EAB"/>
    <w:rsid w:val="001A41EB"/>
    <w:rsid w:val="001C4951"/>
    <w:rsid w:val="00202092"/>
    <w:rsid w:val="00204047"/>
    <w:rsid w:val="00213B49"/>
    <w:rsid w:val="00233C67"/>
    <w:rsid w:val="00234446"/>
    <w:rsid w:val="00256326"/>
    <w:rsid w:val="00264242"/>
    <w:rsid w:val="00274628"/>
    <w:rsid w:val="00280949"/>
    <w:rsid w:val="002957AC"/>
    <w:rsid w:val="00296F1D"/>
    <w:rsid w:val="002A059B"/>
    <w:rsid w:val="002B1300"/>
    <w:rsid w:val="002B42CE"/>
    <w:rsid w:val="002E507E"/>
    <w:rsid w:val="00311F58"/>
    <w:rsid w:val="00316E5D"/>
    <w:rsid w:val="0033791A"/>
    <w:rsid w:val="003A792D"/>
    <w:rsid w:val="003C0C89"/>
    <w:rsid w:val="003C3816"/>
    <w:rsid w:val="003E11D0"/>
    <w:rsid w:val="003F3E5F"/>
    <w:rsid w:val="00410952"/>
    <w:rsid w:val="00467918"/>
    <w:rsid w:val="00467C67"/>
    <w:rsid w:val="004B765C"/>
    <w:rsid w:val="004D20A6"/>
    <w:rsid w:val="004E5596"/>
    <w:rsid w:val="004F14FF"/>
    <w:rsid w:val="004F5DA9"/>
    <w:rsid w:val="00537A9C"/>
    <w:rsid w:val="00552C9E"/>
    <w:rsid w:val="005741A2"/>
    <w:rsid w:val="005867F9"/>
    <w:rsid w:val="005A18DB"/>
    <w:rsid w:val="005C722C"/>
    <w:rsid w:val="005C74BF"/>
    <w:rsid w:val="005C79BB"/>
    <w:rsid w:val="005D35FD"/>
    <w:rsid w:val="005D7914"/>
    <w:rsid w:val="005E0E1C"/>
    <w:rsid w:val="005E0FC0"/>
    <w:rsid w:val="005E1D88"/>
    <w:rsid w:val="00607633"/>
    <w:rsid w:val="00615D6E"/>
    <w:rsid w:val="00617E20"/>
    <w:rsid w:val="00623A35"/>
    <w:rsid w:val="00624878"/>
    <w:rsid w:val="00641094"/>
    <w:rsid w:val="00646412"/>
    <w:rsid w:val="00652E1A"/>
    <w:rsid w:val="00656157"/>
    <w:rsid w:val="00660AAC"/>
    <w:rsid w:val="00687955"/>
    <w:rsid w:val="006A3ACE"/>
    <w:rsid w:val="006F1D5E"/>
    <w:rsid w:val="007265CD"/>
    <w:rsid w:val="00734F18"/>
    <w:rsid w:val="00750EAA"/>
    <w:rsid w:val="007862C4"/>
    <w:rsid w:val="007A1F09"/>
    <w:rsid w:val="007B6E07"/>
    <w:rsid w:val="007C49EB"/>
    <w:rsid w:val="007F2528"/>
    <w:rsid w:val="008019CA"/>
    <w:rsid w:val="008363AD"/>
    <w:rsid w:val="00840BC7"/>
    <w:rsid w:val="00840F34"/>
    <w:rsid w:val="00850F44"/>
    <w:rsid w:val="00851A11"/>
    <w:rsid w:val="008A695A"/>
    <w:rsid w:val="008A7120"/>
    <w:rsid w:val="008C0E24"/>
    <w:rsid w:val="008C46D1"/>
    <w:rsid w:val="008D4369"/>
    <w:rsid w:val="0093759E"/>
    <w:rsid w:val="00962E58"/>
    <w:rsid w:val="00982400"/>
    <w:rsid w:val="0099259D"/>
    <w:rsid w:val="009B48BF"/>
    <w:rsid w:val="009B50C1"/>
    <w:rsid w:val="009C3AFE"/>
    <w:rsid w:val="009D1BB8"/>
    <w:rsid w:val="009E1293"/>
    <w:rsid w:val="009F044D"/>
    <w:rsid w:val="009F1C7C"/>
    <w:rsid w:val="00A230FF"/>
    <w:rsid w:val="00A236A3"/>
    <w:rsid w:val="00A63D45"/>
    <w:rsid w:val="00A64CD6"/>
    <w:rsid w:val="00AA6025"/>
    <w:rsid w:val="00AD0CC2"/>
    <w:rsid w:val="00B03805"/>
    <w:rsid w:val="00B823E3"/>
    <w:rsid w:val="00BC399D"/>
    <w:rsid w:val="00BD5E97"/>
    <w:rsid w:val="00BF2146"/>
    <w:rsid w:val="00BF3417"/>
    <w:rsid w:val="00C100C5"/>
    <w:rsid w:val="00C2515C"/>
    <w:rsid w:val="00C632C6"/>
    <w:rsid w:val="00C66050"/>
    <w:rsid w:val="00C67571"/>
    <w:rsid w:val="00C7611B"/>
    <w:rsid w:val="00C85338"/>
    <w:rsid w:val="00C857C8"/>
    <w:rsid w:val="00CC4343"/>
    <w:rsid w:val="00CD32AD"/>
    <w:rsid w:val="00CE2561"/>
    <w:rsid w:val="00D10FA3"/>
    <w:rsid w:val="00D503A1"/>
    <w:rsid w:val="00DA774F"/>
    <w:rsid w:val="00E06C83"/>
    <w:rsid w:val="00E3626F"/>
    <w:rsid w:val="00E37492"/>
    <w:rsid w:val="00E8438F"/>
    <w:rsid w:val="00E87DB1"/>
    <w:rsid w:val="00EB64A1"/>
    <w:rsid w:val="00ED06DF"/>
    <w:rsid w:val="00ED376B"/>
    <w:rsid w:val="00ED434F"/>
    <w:rsid w:val="00EF37D0"/>
    <w:rsid w:val="00F01530"/>
    <w:rsid w:val="00F0600F"/>
    <w:rsid w:val="00F3689F"/>
    <w:rsid w:val="00F37CD9"/>
    <w:rsid w:val="00F42D99"/>
    <w:rsid w:val="00F96BA7"/>
    <w:rsid w:val="00FB2F92"/>
    <w:rsid w:val="00FC6644"/>
    <w:rsid w:val="00FD6250"/>
    <w:rsid w:val="00FD71F4"/>
    <w:rsid w:val="00FF4000"/>
    <w:rsid w:val="00FF5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CE3"/>
    <w:pPr>
      <w:spacing w:after="180" w:line="240" w:lineRule="auto"/>
      <w:jc w:val="left"/>
    </w:pPr>
    <w:rPr>
      <w:rFonts w:ascii="Times New Roman" w:eastAsia="MS Mincho" w:hAnsi="Times New Roman" w:cs="Times New Roman"/>
      <w:kern w:val="0"/>
      <w:szCs w:val="20"/>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194CE3"/>
    <w:pPr>
      <w:keepNext/>
      <w:keepLines/>
      <w:numPr>
        <w:numId w:val="1"/>
      </w:numPr>
      <w:spacing w:before="240" w:after="180" w:line="240" w:lineRule="auto"/>
      <w:jc w:val="left"/>
      <w:outlineLvl w:val="0"/>
    </w:pPr>
    <w:rPr>
      <w:rFonts w:ascii="Arial" w:eastAsia="굴림" w:hAnsi="Arial" w:cs="Times New Roman"/>
      <w:kern w:val="0"/>
      <w:sz w:val="36"/>
      <w:szCs w:val="20"/>
      <w:lang w:val="en-GB" w:eastAsia="en-US"/>
    </w:rPr>
  </w:style>
  <w:style w:type="paragraph" w:styleId="2">
    <w:name w:val="heading 2"/>
    <w:aliases w:val="Head2A,2,H2,h2,UNDERRUBRIK 1-2,DO NOT USE_h2,h21,Header 2,Header2,22,heading2,2nd level,H21,H22,H23,H24,H25,R2,E2,†berschrift 2,õberschrift 2"/>
    <w:basedOn w:val="1"/>
    <w:next w:val="a"/>
    <w:link w:val="2Char"/>
    <w:semiHidden/>
    <w:unhideWhenUsed/>
    <w:qFormat/>
    <w:rsid w:val="00194CE3"/>
    <w:pPr>
      <w:numPr>
        <w:ilvl w:val="1"/>
      </w:num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194CE3"/>
    <w:rPr>
      <w:rFonts w:ascii="Arial" w:eastAsia="굴림" w:hAnsi="Arial" w:cs="Times New Roman"/>
      <w:kern w:val="0"/>
      <w:sz w:val="36"/>
      <w:szCs w:val="20"/>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basedOn w:val="a0"/>
    <w:link w:val="2"/>
    <w:semiHidden/>
    <w:rsid w:val="00194CE3"/>
    <w:rPr>
      <w:rFonts w:ascii="Arial" w:eastAsia="굴림" w:hAnsi="Arial" w:cs="Times New Roman"/>
      <w:kern w:val="0"/>
      <w:sz w:val="32"/>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3"/>
    <w:locked/>
    <w:rsid w:val="00194CE3"/>
    <w:rPr>
      <w:rFonts w:ascii="Arial" w:hAnsi="Arial" w:cs="Arial"/>
      <w:b/>
      <w:noProof/>
      <w:sz w:val="18"/>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link w:val="Char"/>
    <w:unhideWhenUsed/>
    <w:rsid w:val="00194CE3"/>
    <w:pPr>
      <w:widowControl w:val="0"/>
      <w:spacing w:after="0" w:line="240" w:lineRule="auto"/>
      <w:jc w:val="left"/>
    </w:pPr>
    <w:rPr>
      <w:rFonts w:ascii="Arial" w:hAnsi="Arial" w:cs="Arial"/>
      <w:b/>
      <w:noProof/>
      <w:sz w:val="18"/>
      <w:lang w:val="en-GB" w:eastAsia="en-US"/>
    </w:rPr>
  </w:style>
  <w:style w:type="character" w:customStyle="1" w:styleId="Char1">
    <w:name w:val="머리글 Char1"/>
    <w:basedOn w:val="a0"/>
    <w:uiPriority w:val="99"/>
    <w:semiHidden/>
    <w:rsid w:val="00194CE3"/>
    <w:rPr>
      <w:rFonts w:ascii="Times New Roman" w:eastAsia="MS Mincho" w:hAnsi="Times New Roman" w:cs="Times New Roman"/>
      <w:kern w:val="0"/>
      <w:szCs w:val="20"/>
      <w:lang w:eastAsia="en-US"/>
    </w:rPr>
  </w:style>
  <w:style w:type="paragraph" w:styleId="a4">
    <w:name w:val="List Paragraph"/>
    <w:basedOn w:val="a"/>
    <w:uiPriority w:val="34"/>
    <w:qFormat/>
    <w:rsid w:val="00213B49"/>
    <w:pPr>
      <w:ind w:leftChars="400" w:left="800"/>
    </w:pPr>
  </w:style>
  <w:style w:type="table" w:styleId="a5">
    <w:name w:val="Table Grid"/>
    <w:basedOn w:val="a1"/>
    <w:uiPriority w:val="59"/>
    <w:rsid w:val="002B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BC399D"/>
    <w:pPr>
      <w:tabs>
        <w:tab w:val="center" w:pos="4513"/>
        <w:tab w:val="right" w:pos="9026"/>
      </w:tabs>
      <w:snapToGrid w:val="0"/>
    </w:pPr>
  </w:style>
  <w:style w:type="character" w:customStyle="1" w:styleId="Char0">
    <w:name w:val="바닥글 Char"/>
    <w:basedOn w:val="a0"/>
    <w:link w:val="a6"/>
    <w:uiPriority w:val="99"/>
    <w:rsid w:val="00BC399D"/>
    <w:rPr>
      <w:rFonts w:ascii="Times New Roman" w:eastAsia="MS Mincho" w:hAnsi="Times New Roman" w:cs="Times New Roman"/>
      <w:kern w:val="0"/>
      <w:szCs w:val="20"/>
      <w:lang w:eastAsia="en-US"/>
    </w:rPr>
  </w:style>
  <w:style w:type="paragraph" w:styleId="a7">
    <w:name w:val="Document Map"/>
    <w:basedOn w:val="a"/>
    <w:link w:val="Char2"/>
    <w:uiPriority w:val="99"/>
    <w:semiHidden/>
    <w:unhideWhenUsed/>
    <w:rsid w:val="006F1D5E"/>
    <w:rPr>
      <w:rFonts w:ascii="SimSun" w:eastAsia="SimSun"/>
      <w:sz w:val="18"/>
      <w:szCs w:val="18"/>
    </w:rPr>
  </w:style>
  <w:style w:type="character" w:customStyle="1" w:styleId="Char2">
    <w:name w:val="문서 구조 Char"/>
    <w:basedOn w:val="a0"/>
    <w:link w:val="a7"/>
    <w:uiPriority w:val="99"/>
    <w:semiHidden/>
    <w:rsid w:val="006F1D5E"/>
    <w:rPr>
      <w:rFonts w:ascii="SimSun" w:eastAsia="SimSun" w:hAnsi="Times New Roman" w:cs="Times New Roman"/>
      <w:kern w:val="0"/>
      <w:sz w:val="18"/>
      <w:szCs w:val="18"/>
      <w:lang w:eastAsia="en-US"/>
    </w:rPr>
  </w:style>
  <w:style w:type="paragraph" w:styleId="a8">
    <w:name w:val="Balloon Text"/>
    <w:basedOn w:val="a"/>
    <w:link w:val="Char3"/>
    <w:uiPriority w:val="99"/>
    <w:semiHidden/>
    <w:unhideWhenUsed/>
    <w:rsid w:val="006F1D5E"/>
    <w:pPr>
      <w:spacing w:after="0"/>
    </w:pPr>
    <w:rPr>
      <w:sz w:val="18"/>
      <w:szCs w:val="18"/>
    </w:rPr>
  </w:style>
  <w:style w:type="character" w:customStyle="1" w:styleId="Char3">
    <w:name w:val="풍선 도움말 텍스트 Char"/>
    <w:basedOn w:val="a0"/>
    <w:link w:val="a8"/>
    <w:uiPriority w:val="99"/>
    <w:semiHidden/>
    <w:rsid w:val="006F1D5E"/>
    <w:rPr>
      <w:rFonts w:ascii="Times New Roman" w:eastAsia="MS Mincho" w:hAnsi="Times New Roman" w:cs="Times New Roman"/>
      <w:kern w:val="0"/>
      <w:sz w:val="18"/>
      <w:szCs w:val="18"/>
      <w:lang w:eastAsia="en-US"/>
    </w:rPr>
  </w:style>
  <w:style w:type="paragraph" w:styleId="a9">
    <w:name w:val="Revision"/>
    <w:hidden/>
    <w:uiPriority w:val="99"/>
    <w:semiHidden/>
    <w:rsid w:val="009E1293"/>
    <w:pPr>
      <w:spacing w:after="0" w:line="240" w:lineRule="auto"/>
      <w:jc w:val="left"/>
    </w:pPr>
    <w:rPr>
      <w:rFonts w:ascii="Times New Roman" w:eastAsia="MS Mincho" w:hAnsi="Times New Roman" w:cs="Times New Roman"/>
      <w:kern w:val="0"/>
      <w:szCs w:val="20"/>
      <w:lang w:eastAsia="en-US"/>
    </w:rPr>
  </w:style>
  <w:style w:type="character" w:styleId="aa">
    <w:name w:val="annotation reference"/>
    <w:basedOn w:val="a0"/>
    <w:uiPriority w:val="99"/>
    <w:semiHidden/>
    <w:unhideWhenUsed/>
    <w:rsid w:val="009E1293"/>
    <w:rPr>
      <w:sz w:val="21"/>
      <w:szCs w:val="21"/>
    </w:rPr>
  </w:style>
  <w:style w:type="paragraph" w:styleId="ab">
    <w:name w:val="annotation text"/>
    <w:basedOn w:val="a"/>
    <w:link w:val="Char4"/>
    <w:uiPriority w:val="99"/>
    <w:semiHidden/>
    <w:unhideWhenUsed/>
    <w:rsid w:val="009E1293"/>
  </w:style>
  <w:style w:type="character" w:customStyle="1" w:styleId="Char4">
    <w:name w:val="메모 텍스트 Char"/>
    <w:basedOn w:val="a0"/>
    <w:link w:val="ab"/>
    <w:uiPriority w:val="99"/>
    <w:semiHidden/>
    <w:rsid w:val="009E1293"/>
    <w:rPr>
      <w:rFonts w:ascii="Times New Roman" w:eastAsia="MS Mincho" w:hAnsi="Times New Roman" w:cs="Times New Roman"/>
      <w:kern w:val="0"/>
      <w:szCs w:val="20"/>
      <w:lang w:eastAsia="en-US"/>
    </w:rPr>
  </w:style>
  <w:style w:type="paragraph" w:styleId="ac">
    <w:name w:val="annotation subject"/>
    <w:basedOn w:val="ab"/>
    <w:next w:val="ab"/>
    <w:link w:val="Char5"/>
    <w:uiPriority w:val="99"/>
    <w:semiHidden/>
    <w:unhideWhenUsed/>
    <w:rsid w:val="009E1293"/>
    <w:rPr>
      <w:b/>
      <w:bCs/>
    </w:rPr>
  </w:style>
  <w:style w:type="character" w:customStyle="1" w:styleId="Char5">
    <w:name w:val="메모 주제 Char"/>
    <w:basedOn w:val="Char4"/>
    <w:link w:val="ac"/>
    <w:uiPriority w:val="99"/>
    <w:semiHidden/>
    <w:rsid w:val="009E1293"/>
    <w:rPr>
      <w:rFonts w:ascii="Times New Roman" w:eastAsia="MS Mincho" w:hAnsi="Times New Roman" w:cs="Times New Roman"/>
      <w:b/>
      <w:bCs/>
      <w:kern w:val="0"/>
      <w:szCs w:val="20"/>
      <w:lang w:eastAsia="en-US"/>
    </w:rPr>
  </w:style>
  <w:style w:type="paragraph" w:styleId="ad">
    <w:name w:val="Plain Text"/>
    <w:basedOn w:val="a"/>
    <w:link w:val="Char6"/>
    <w:uiPriority w:val="99"/>
    <w:semiHidden/>
    <w:unhideWhenUsed/>
    <w:rsid w:val="00646412"/>
    <w:pPr>
      <w:widowControl w:val="0"/>
      <w:wordWrap w:val="0"/>
      <w:autoSpaceDE w:val="0"/>
      <w:autoSpaceDN w:val="0"/>
      <w:spacing w:after="0"/>
    </w:pPr>
    <w:rPr>
      <w:rFonts w:ascii="Courier New" w:eastAsia="굴림" w:hAnsi="Courier New" w:cs="Courier New"/>
      <w:kern w:val="2"/>
      <w:lang w:eastAsia="ko-KR"/>
    </w:rPr>
  </w:style>
  <w:style w:type="character" w:customStyle="1" w:styleId="Char6">
    <w:name w:val="글자만 Char"/>
    <w:basedOn w:val="a0"/>
    <w:link w:val="ad"/>
    <w:uiPriority w:val="99"/>
    <w:semiHidden/>
    <w:rsid w:val="00646412"/>
    <w:rPr>
      <w:rFonts w:ascii="Courier New" w:eastAsia="굴림" w:hAnsi="Courier New" w:cs="Courier New"/>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CE3"/>
    <w:pPr>
      <w:spacing w:after="180" w:line="240" w:lineRule="auto"/>
      <w:jc w:val="left"/>
    </w:pPr>
    <w:rPr>
      <w:rFonts w:ascii="Times New Roman" w:eastAsia="MS Mincho" w:hAnsi="Times New Roman" w:cs="Times New Roman"/>
      <w:kern w:val="0"/>
      <w:szCs w:val="20"/>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194CE3"/>
    <w:pPr>
      <w:keepNext/>
      <w:keepLines/>
      <w:numPr>
        <w:numId w:val="1"/>
      </w:numPr>
      <w:spacing w:before="240" w:after="180" w:line="240" w:lineRule="auto"/>
      <w:jc w:val="left"/>
      <w:outlineLvl w:val="0"/>
    </w:pPr>
    <w:rPr>
      <w:rFonts w:ascii="Arial" w:eastAsia="굴림" w:hAnsi="Arial" w:cs="Times New Roman"/>
      <w:kern w:val="0"/>
      <w:sz w:val="36"/>
      <w:szCs w:val="20"/>
      <w:lang w:val="en-GB" w:eastAsia="en-US"/>
    </w:rPr>
  </w:style>
  <w:style w:type="paragraph" w:styleId="2">
    <w:name w:val="heading 2"/>
    <w:aliases w:val="Head2A,2,H2,h2,UNDERRUBRIK 1-2,DO NOT USE_h2,h21,Header 2,Header2,22,heading2,2nd level,H21,H22,H23,H24,H25,R2,E2,†berschrift 2,õberschrift 2"/>
    <w:basedOn w:val="1"/>
    <w:next w:val="a"/>
    <w:link w:val="2Char"/>
    <w:semiHidden/>
    <w:unhideWhenUsed/>
    <w:qFormat/>
    <w:rsid w:val="00194CE3"/>
    <w:pPr>
      <w:numPr>
        <w:ilvl w:val="1"/>
      </w:num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194CE3"/>
    <w:rPr>
      <w:rFonts w:ascii="Arial" w:eastAsia="굴림" w:hAnsi="Arial" w:cs="Times New Roman"/>
      <w:kern w:val="0"/>
      <w:sz w:val="36"/>
      <w:szCs w:val="20"/>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basedOn w:val="a0"/>
    <w:link w:val="2"/>
    <w:semiHidden/>
    <w:rsid w:val="00194CE3"/>
    <w:rPr>
      <w:rFonts w:ascii="Arial" w:eastAsia="굴림" w:hAnsi="Arial" w:cs="Times New Roman"/>
      <w:kern w:val="0"/>
      <w:sz w:val="32"/>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3"/>
    <w:locked/>
    <w:rsid w:val="00194CE3"/>
    <w:rPr>
      <w:rFonts w:ascii="Arial" w:hAnsi="Arial" w:cs="Arial"/>
      <w:b/>
      <w:noProof/>
      <w:sz w:val="18"/>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link w:val="Char"/>
    <w:unhideWhenUsed/>
    <w:rsid w:val="00194CE3"/>
    <w:pPr>
      <w:widowControl w:val="0"/>
      <w:spacing w:after="0" w:line="240" w:lineRule="auto"/>
      <w:jc w:val="left"/>
    </w:pPr>
    <w:rPr>
      <w:rFonts w:ascii="Arial" w:hAnsi="Arial" w:cs="Arial"/>
      <w:b/>
      <w:noProof/>
      <w:sz w:val="18"/>
      <w:lang w:val="en-GB" w:eastAsia="en-US"/>
    </w:rPr>
  </w:style>
  <w:style w:type="character" w:customStyle="1" w:styleId="Char1">
    <w:name w:val="머리글 Char1"/>
    <w:basedOn w:val="a0"/>
    <w:uiPriority w:val="99"/>
    <w:semiHidden/>
    <w:rsid w:val="00194CE3"/>
    <w:rPr>
      <w:rFonts w:ascii="Times New Roman" w:eastAsia="MS Mincho" w:hAnsi="Times New Roman" w:cs="Times New Roman"/>
      <w:kern w:val="0"/>
      <w:szCs w:val="20"/>
      <w:lang w:eastAsia="en-US"/>
    </w:rPr>
  </w:style>
  <w:style w:type="paragraph" w:styleId="a4">
    <w:name w:val="List Paragraph"/>
    <w:basedOn w:val="a"/>
    <w:uiPriority w:val="34"/>
    <w:qFormat/>
    <w:rsid w:val="00213B49"/>
    <w:pPr>
      <w:ind w:leftChars="400" w:left="800"/>
    </w:pPr>
  </w:style>
  <w:style w:type="table" w:styleId="a5">
    <w:name w:val="Table Grid"/>
    <w:basedOn w:val="a1"/>
    <w:uiPriority w:val="59"/>
    <w:rsid w:val="002B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BC399D"/>
    <w:pPr>
      <w:tabs>
        <w:tab w:val="center" w:pos="4513"/>
        <w:tab w:val="right" w:pos="9026"/>
      </w:tabs>
      <w:snapToGrid w:val="0"/>
    </w:pPr>
  </w:style>
  <w:style w:type="character" w:customStyle="1" w:styleId="Char0">
    <w:name w:val="바닥글 Char"/>
    <w:basedOn w:val="a0"/>
    <w:link w:val="a6"/>
    <w:uiPriority w:val="99"/>
    <w:rsid w:val="00BC399D"/>
    <w:rPr>
      <w:rFonts w:ascii="Times New Roman" w:eastAsia="MS Mincho" w:hAnsi="Times New Roman" w:cs="Times New Roman"/>
      <w:kern w:val="0"/>
      <w:szCs w:val="20"/>
      <w:lang w:eastAsia="en-US"/>
    </w:rPr>
  </w:style>
  <w:style w:type="paragraph" w:styleId="a7">
    <w:name w:val="Document Map"/>
    <w:basedOn w:val="a"/>
    <w:link w:val="Char2"/>
    <w:uiPriority w:val="99"/>
    <w:semiHidden/>
    <w:unhideWhenUsed/>
    <w:rsid w:val="006F1D5E"/>
    <w:rPr>
      <w:rFonts w:ascii="SimSun" w:eastAsia="SimSun"/>
      <w:sz w:val="18"/>
      <w:szCs w:val="18"/>
    </w:rPr>
  </w:style>
  <w:style w:type="character" w:customStyle="1" w:styleId="Char2">
    <w:name w:val="문서 구조 Char"/>
    <w:basedOn w:val="a0"/>
    <w:link w:val="a7"/>
    <w:uiPriority w:val="99"/>
    <w:semiHidden/>
    <w:rsid w:val="006F1D5E"/>
    <w:rPr>
      <w:rFonts w:ascii="SimSun" w:eastAsia="SimSun" w:hAnsi="Times New Roman" w:cs="Times New Roman"/>
      <w:kern w:val="0"/>
      <w:sz w:val="18"/>
      <w:szCs w:val="18"/>
      <w:lang w:eastAsia="en-US"/>
    </w:rPr>
  </w:style>
  <w:style w:type="paragraph" w:styleId="a8">
    <w:name w:val="Balloon Text"/>
    <w:basedOn w:val="a"/>
    <w:link w:val="Char3"/>
    <w:uiPriority w:val="99"/>
    <w:semiHidden/>
    <w:unhideWhenUsed/>
    <w:rsid w:val="006F1D5E"/>
    <w:pPr>
      <w:spacing w:after="0"/>
    </w:pPr>
    <w:rPr>
      <w:sz w:val="18"/>
      <w:szCs w:val="18"/>
    </w:rPr>
  </w:style>
  <w:style w:type="character" w:customStyle="1" w:styleId="Char3">
    <w:name w:val="풍선 도움말 텍스트 Char"/>
    <w:basedOn w:val="a0"/>
    <w:link w:val="a8"/>
    <w:uiPriority w:val="99"/>
    <w:semiHidden/>
    <w:rsid w:val="006F1D5E"/>
    <w:rPr>
      <w:rFonts w:ascii="Times New Roman" w:eastAsia="MS Mincho" w:hAnsi="Times New Roman" w:cs="Times New Roman"/>
      <w:kern w:val="0"/>
      <w:sz w:val="18"/>
      <w:szCs w:val="18"/>
      <w:lang w:eastAsia="en-US"/>
    </w:rPr>
  </w:style>
  <w:style w:type="paragraph" w:styleId="a9">
    <w:name w:val="Revision"/>
    <w:hidden/>
    <w:uiPriority w:val="99"/>
    <w:semiHidden/>
    <w:rsid w:val="009E1293"/>
    <w:pPr>
      <w:spacing w:after="0" w:line="240" w:lineRule="auto"/>
      <w:jc w:val="left"/>
    </w:pPr>
    <w:rPr>
      <w:rFonts w:ascii="Times New Roman" w:eastAsia="MS Mincho" w:hAnsi="Times New Roman" w:cs="Times New Roman"/>
      <w:kern w:val="0"/>
      <w:szCs w:val="20"/>
      <w:lang w:eastAsia="en-US"/>
    </w:rPr>
  </w:style>
  <w:style w:type="character" w:styleId="aa">
    <w:name w:val="annotation reference"/>
    <w:basedOn w:val="a0"/>
    <w:uiPriority w:val="99"/>
    <w:semiHidden/>
    <w:unhideWhenUsed/>
    <w:rsid w:val="009E1293"/>
    <w:rPr>
      <w:sz w:val="21"/>
      <w:szCs w:val="21"/>
    </w:rPr>
  </w:style>
  <w:style w:type="paragraph" w:styleId="ab">
    <w:name w:val="annotation text"/>
    <w:basedOn w:val="a"/>
    <w:link w:val="Char4"/>
    <w:uiPriority w:val="99"/>
    <w:semiHidden/>
    <w:unhideWhenUsed/>
    <w:rsid w:val="009E1293"/>
  </w:style>
  <w:style w:type="character" w:customStyle="1" w:styleId="Char4">
    <w:name w:val="메모 텍스트 Char"/>
    <w:basedOn w:val="a0"/>
    <w:link w:val="ab"/>
    <w:uiPriority w:val="99"/>
    <w:semiHidden/>
    <w:rsid w:val="009E1293"/>
    <w:rPr>
      <w:rFonts w:ascii="Times New Roman" w:eastAsia="MS Mincho" w:hAnsi="Times New Roman" w:cs="Times New Roman"/>
      <w:kern w:val="0"/>
      <w:szCs w:val="20"/>
      <w:lang w:eastAsia="en-US"/>
    </w:rPr>
  </w:style>
  <w:style w:type="paragraph" w:styleId="ac">
    <w:name w:val="annotation subject"/>
    <w:basedOn w:val="ab"/>
    <w:next w:val="ab"/>
    <w:link w:val="Char5"/>
    <w:uiPriority w:val="99"/>
    <w:semiHidden/>
    <w:unhideWhenUsed/>
    <w:rsid w:val="009E1293"/>
    <w:rPr>
      <w:b/>
      <w:bCs/>
    </w:rPr>
  </w:style>
  <w:style w:type="character" w:customStyle="1" w:styleId="Char5">
    <w:name w:val="메모 주제 Char"/>
    <w:basedOn w:val="Char4"/>
    <w:link w:val="ac"/>
    <w:uiPriority w:val="99"/>
    <w:semiHidden/>
    <w:rsid w:val="009E1293"/>
    <w:rPr>
      <w:rFonts w:ascii="Times New Roman" w:eastAsia="MS Mincho" w:hAnsi="Times New Roman" w:cs="Times New Roman"/>
      <w:b/>
      <w:bCs/>
      <w:kern w:val="0"/>
      <w:szCs w:val="20"/>
      <w:lang w:eastAsia="en-US"/>
    </w:rPr>
  </w:style>
  <w:style w:type="paragraph" w:styleId="ad">
    <w:name w:val="Plain Text"/>
    <w:basedOn w:val="a"/>
    <w:link w:val="Char6"/>
    <w:uiPriority w:val="99"/>
    <w:semiHidden/>
    <w:unhideWhenUsed/>
    <w:rsid w:val="00646412"/>
    <w:pPr>
      <w:widowControl w:val="0"/>
      <w:wordWrap w:val="0"/>
      <w:autoSpaceDE w:val="0"/>
      <w:autoSpaceDN w:val="0"/>
      <w:spacing w:after="0"/>
    </w:pPr>
    <w:rPr>
      <w:rFonts w:ascii="Courier New" w:eastAsia="굴림" w:hAnsi="Courier New" w:cs="Courier New"/>
      <w:kern w:val="2"/>
      <w:lang w:eastAsia="ko-KR"/>
    </w:rPr>
  </w:style>
  <w:style w:type="character" w:customStyle="1" w:styleId="Char6">
    <w:name w:val="글자만 Char"/>
    <w:basedOn w:val="a0"/>
    <w:link w:val="ad"/>
    <w:uiPriority w:val="99"/>
    <w:semiHidden/>
    <w:rsid w:val="00646412"/>
    <w:rPr>
      <w:rFonts w:ascii="Courier New" w:eastAsia="굴림" w:hAnsi="Courier New" w:cs="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8412">
      <w:bodyDiv w:val="1"/>
      <w:marLeft w:val="0"/>
      <w:marRight w:val="0"/>
      <w:marTop w:val="0"/>
      <w:marBottom w:val="0"/>
      <w:divBdr>
        <w:top w:val="none" w:sz="0" w:space="0" w:color="auto"/>
        <w:left w:val="none" w:sz="0" w:space="0" w:color="auto"/>
        <w:bottom w:val="none" w:sz="0" w:space="0" w:color="auto"/>
        <w:right w:val="none" w:sz="0" w:space="0" w:color="auto"/>
      </w:divBdr>
      <w:divsChild>
        <w:div w:id="628359953">
          <w:marLeft w:val="547"/>
          <w:marRight w:val="0"/>
          <w:marTop w:val="115"/>
          <w:marBottom w:val="0"/>
          <w:divBdr>
            <w:top w:val="none" w:sz="0" w:space="0" w:color="auto"/>
            <w:left w:val="none" w:sz="0" w:space="0" w:color="auto"/>
            <w:bottom w:val="none" w:sz="0" w:space="0" w:color="auto"/>
            <w:right w:val="none" w:sz="0" w:space="0" w:color="auto"/>
          </w:divBdr>
        </w:div>
        <w:div w:id="1834906695">
          <w:marLeft w:val="1166"/>
          <w:marRight w:val="0"/>
          <w:marTop w:val="96"/>
          <w:marBottom w:val="0"/>
          <w:divBdr>
            <w:top w:val="none" w:sz="0" w:space="0" w:color="auto"/>
            <w:left w:val="none" w:sz="0" w:space="0" w:color="auto"/>
            <w:bottom w:val="none" w:sz="0" w:space="0" w:color="auto"/>
            <w:right w:val="none" w:sz="0" w:space="0" w:color="auto"/>
          </w:divBdr>
        </w:div>
        <w:div w:id="1923054670">
          <w:marLeft w:val="1800"/>
          <w:marRight w:val="0"/>
          <w:marTop w:val="96"/>
          <w:marBottom w:val="0"/>
          <w:divBdr>
            <w:top w:val="none" w:sz="0" w:space="0" w:color="auto"/>
            <w:left w:val="none" w:sz="0" w:space="0" w:color="auto"/>
            <w:bottom w:val="none" w:sz="0" w:space="0" w:color="auto"/>
            <w:right w:val="none" w:sz="0" w:space="0" w:color="auto"/>
          </w:divBdr>
        </w:div>
        <w:div w:id="771777032">
          <w:marLeft w:val="1800"/>
          <w:marRight w:val="0"/>
          <w:marTop w:val="96"/>
          <w:marBottom w:val="0"/>
          <w:divBdr>
            <w:top w:val="none" w:sz="0" w:space="0" w:color="auto"/>
            <w:left w:val="none" w:sz="0" w:space="0" w:color="auto"/>
            <w:bottom w:val="none" w:sz="0" w:space="0" w:color="auto"/>
            <w:right w:val="none" w:sz="0" w:space="0" w:color="auto"/>
          </w:divBdr>
        </w:div>
      </w:divsChild>
    </w:div>
    <w:div w:id="202864346">
      <w:bodyDiv w:val="1"/>
      <w:marLeft w:val="0"/>
      <w:marRight w:val="0"/>
      <w:marTop w:val="0"/>
      <w:marBottom w:val="0"/>
      <w:divBdr>
        <w:top w:val="none" w:sz="0" w:space="0" w:color="auto"/>
        <w:left w:val="none" w:sz="0" w:space="0" w:color="auto"/>
        <w:bottom w:val="none" w:sz="0" w:space="0" w:color="auto"/>
        <w:right w:val="none" w:sz="0" w:space="0" w:color="auto"/>
      </w:divBdr>
      <w:divsChild>
        <w:div w:id="1804538031">
          <w:marLeft w:val="547"/>
          <w:marRight w:val="0"/>
          <w:marTop w:val="115"/>
          <w:marBottom w:val="0"/>
          <w:divBdr>
            <w:top w:val="none" w:sz="0" w:space="0" w:color="auto"/>
            <w:left w:val="none" w:sz="0" w:space="0" w:color="auto"/>
            <w:bottom w:val="none" w:sz="0" w:space="0" w:color="auto"/>
            <w:right w:val="none" w:sz="0" w:space="0" w:color="auto"/>
          </w:divBdr>
        </w:div>
      </w:divsChild>
    </w:div>
    <w:div w:id="415323618">
      <w:bodyDiv w:val="1"/>
      <w:marLeft w:val="0"/>
      <w:marRight w:val="0"/>
      <w:marTop w:val="0"/>
      <w:marBottom w:val="0"/>
      <w:divBdr>
        <w:top w:val="none" w:sz="0" w:space="0" w:color="auto"/>
        <w:left w:val="none" w:sz="0" w:space="0" w:color="auto"/>
        <w:bottom w:val="none" w:sz="0" w:space="0" w:color="auto"/>
        <w:right w:val="none" w:sz="0" w:space="0" w:color="auto"/>
      </w:divBdr>
      <w:divsChild>
        <w:div w:id="1199590851">
          <w:marLeft w:val="1166"/>
          <w:marRight w:val="0"/>
          <w:marTop w:val="134"/>
          <w:marBottom w:val="0"/>
          <w:divBdr>
            <w:top w:val="none" w:sz="0" w:space="0" w:color="auto"/>
            <w:left w:val="none" w:sz="0" w:space="0" w:color="auto"/>
            <w:bottom w:val="none" w:sz="0" w:space="0" w:color="auto"/>
            <w:right w:val="none" w:sz="0" w:space="0" w:color="auto"/>
          </w:divBdr>
        </w:div>
        <w:div w:id="1654095464">
          <w:marLeft w:val="1800"/>
          <w:marRight w:val="0"/>
          <w:marTop w:val="115"/>
          <w:marBottom w:val="0"/>
          <w:divBdr>
            <w:top w:val="none" w:sz="0" w:space="0" w:color="auto"/>
            <w:left w:val="none" w:sz="0" w:space="0" w:color="auto"/>
            <w:bottom w:val="none" w:sz="0" w:space="0" w:color="auto"/>
            <w:right w:val="none" w:sz="0" w:space="0" w:color="auto"/>
          </w:divBdr>
        </w:div>
      </w:divsChild>
    </w:div>
    <w:div w:id="1036201110">
      <w:bodyDiv w:val="1"/>
      <w:marLeft w:val="0"/>
      <w:marRight w:val="0"/>
      <w:marTop w:val="0"/>
      <w:marBottom w:val="0"/>
      <w:divBdr>
        <w:top w:val="none" w:sz="0" w:space="0" w:color="auto"/>
        <w:left w:val="none" w:sz="0" w:space="0" w:color="auto"/>
        <w:bottom w:val="none" w:sz="0" w:space="0" w:color="auto"/>
        <w:right w:val="none" w:sz="0" w:space="0" w:color="auto"/>
      </w:divBdr>
    </w:div>
    <w:div w:id="1230968926">
      <w:bodyDiv w:val="1"/>
      <w:marLeft w:val="0"/>
      <w:marRight w:val="0"/>
      <w:marTop w:val="0"/>
      <w:marBottom w:val="0"/>
      <w:divBdr>
        <w:top w:val="none" w:sz="0" w:space="0" w:color="auto"/>
        <w:left w:val="none" w:sz="0" w:space="0" w:color="auto"/>
        <w:bottom w:val="none" w:sz="0" w:space="0" w:color="auto"/>
        <w:right w:val="none" w:sz="0" w:space="0" w:color="auto"/>
      </w:divBdr>
    </w:div>
    <w:div w:id="1258952231">
      <w:bodyDiv w:val="1"/>
      <w:marLeft w:val="0"/>
      <w:marRight w:val="0"/>
      <w:marTop w:val="0"/>
      <w:marBottom w:val="0"/>
      <w:divBdr>
        <w:top w:val="none" w:sz="0" w:space="0" w:color="auto"/>
        <w:left w:val="none" w:sz="0" w:space="0" w:color="auto"/>
        <w:bottom w:val="none" w:sz="0" w:space="0" w:color="auto"/>
        <w:right w:val="none" w:sz="0" w:space="0" w:color="auto"/>
      </w:divBdr>
      <w:divsChild>
        <w:div w:id="1640988468">
          <w:marLeft w:val="547"/>
          <w:marRight w:val="0"/>
          <w:marTop w:val="115"/>
          <w:marBottom w:val="0"/>
          <w:divBdr>
            <w:top w:val="none" w:sz="0" w:space="0" w:color="auto"/>
            <w:left w:val="none" w:sz="0" w:space="0" w:color="auto"/>
            <w:bottom w:val="none" w:sz="0" w:space="0" w:color="auto"/>
            <w:right w:val="none" w:sz="0" w:space="0" w:color="auto"/>
          </w:divBdr>
        </w:div>
        <w:div w:id="1226339416">
          <w:marLeft w:val="1166"/>
          <w:marRight w:val="0"/>
          <w:marTop w:val="96"/>
          <w:marBottom w:val="0"/>
          <w:divBdr>
            <w:top w:val="none" w:sz="0" w:space="0" w:color="auto"/>
            <w:left w:val="none" w:sz="0" w:space="0" w:color="auto"/>
            <w:bottom w:val="none" w:sz="0" w:space="0" w:color="auto"/>
            <w:right w:val="none" w:sz="0" w:space="0" w:color="auto"/>
          </w:divBdr>
        </w:div>
        <w:div w:id="1326980673">
          <w:marLeft w:val="1166"/>
          <w:marRight w:val="0"/>
          <w:marTop w:val="96"/>
          <w:marBottom w:val="0"/>
          <w:divBdr>
            <w:top w:val="none" w:sz="0" w:space="0" w:color="auto"/>
            <w:left w:val="none" w:sz="0" w:space="0" w:color="auto"/>
            <w:bottom w:val="none" w:sz="0" w:space="0" w:color="auto"/>
            <w:right w:val="none" w:sz="0" w:space="0" w:color="auto"/>
          </w:divBdr>
        </w:div>
        <w:div w:id="1238323741">
          <w:marLeft w:val="1166"/>
          <w:marRight w:val="0"/>
          <w:marTop w:val="96"/>
          <w:marBottom w:val="0"/>
          <w:divBdr>
            <w:top w:val="none" w:sz="0" w:space="0" w:color="auto"/>
            <w:left w:val="none" w:sz="0" w:space="0" w:color="auto"/>
            <w:bottom w:val="none" w:sz="0" w:space="0" w:color="auto"/>
            <w:right w:val="none" w:sz="0" w:space="0" w:color="auto"/>
          </w:divBdr>
        </w:div>
      </w:divsChild>
    </w:div>
    <w:div w:id="1325472932">
      <w:bodyDiv w:val="1"/>
      <w:marLeft w:val="0"/>
      <w:marRight w:val="0"/>
      <w:marTop w:val="0"/>
      <w:marBottom w:val="0"/>
      <w:divBdr>
        <w:top w:val="none" w:sz="0" w:space="0" w:color="auto"/>
        <w:left w:val="none" w:sz="0" w:space="0" w:color="auto"/>
        <w:bottom w:val="none" w:sz="0" w:space="0" w:color="auto"/>
        <w:right w:val="none" w:sz="0" w:space="0" w:color="auto"/>
      </w:divBdr>
      <w:divsChild>
        <w:div w:id="1475489772">
          <w:marLeft w:val="547"/>
          <w:marRight w:val="0"/>
          <w:marTop w:val="115"/>
          <w:marBottom w:val="0"/>
          <w:divBdr>
            <w:top w:val="none" w:sz="0" w:space="0" w:color="auto"/>
            <w:left w:val="none" w:sz="0" w:space="0" w:color="auto"/>
            <w:bottom w:val="none" w:sz="0" w:space="0" w:color="auto"/>
            <w:right w:val="none" w:sz="0" w:space="0" w:color="auto"/>
          </w:divBdr>
        </w:div>
        <w:div w:id="1436049137">
          <w:marLeft w:val="1166"/>
          <w:marRight w:val="0"/>
          <w:marTop w:val="96"/>
          <w:marBottom w:val="0"/>
          <w:divBdr>
            <w:top w:val="none" w:sz="0" w:space="0" w:color="auto"/>
            <w:left w:val="none" w:sz="0" w:space="0" w:color="auto"/>
            <w:bottom w:val="none" w:sz="0" w:space="0" w:color="auto"/>
            <w:right w:val="none" w:sz="0" w:space="0" w:color="auto"/>
          </w:divBdr>
        </w:div>
        <w:div w:id="851652556">
          <w:marLeft w:val="1800"/>
          <w:marRight w:val="0"/>
          <w:marTop w:val="86"/>
          <w:marBottom w:val="0"/>
          <w:divBdr>
            <w:top w:val="none" w:sz="0" w:space="0" w:color="auto"/>
            <w:left w:val="none" w:sz="0" w:space="0" w:color="auto"/>
            <w:bottom w:val="none" w:sz="0" w:space="0" w:color="auto"/>
            <w:right w:val="none" w:sz="0" w:space="0" w:color="auto"/>
          </w:divBdr>
        </w:div>
        <w:div w:id="785197156">
          <w:marLeft w:val="1800"/>
          <w:marRight w:val="0"/>
          <w:marTop w:val="86"/>
          <w:marBottom w:val="0"/>
          <w:divBdr>
            <w:top w:val="none" w:sz="0" w:space="0" w:color="auto"/>
            <w:left w:val="none" w:sz="0" w:space="0" w:color="auto"/>
            <w:bottom w:val="none" w:sz="0" w:space="0" w:color="auto"/>
            <w:right w:val="none" w:sz="0" w:space="0" w:color="auto"/>
          </w:divBdr>
        </w:div>
        <w:div w:id="594871248">
          <w:marLeft w:val="2520"/>
          <w:marRight w:val="0"/>
          <w:marTop w:val="86"/>
          <w:marBottom w:val="0"/>
          <w:divBdr>
            <w:top w:val="none" w:sz="0" w:space="0" w:color="auto"/>
            <w:left w:val="none" w:sz="0" w:space="0" w:color="auto"/>
            <w:bottom w:val="none" w:sz="0" w:space="0" w:color="auto"/>
            <w:right w:val="none" w:sz="0" w:space="0" w:color="auto"/>
          </w:divBdr>
        </w:div>
        <w:div w:id="2014644440">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8</Pages>
  <Words>2615</Words>
  <Characters>14911</Characters>
  <Application>Microsoft Office Word</Application>
  <DocSecurity>0</DocSecurity>
  <Lines>124</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17492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yunjung</dc:creator>
  <cp:keywords>CTPClassification=CTP_PUBLIC:VisualMarkings=</cp:keywords>
  <cp:lastModifiedBy>Seunggye Hwang</cp:lastModifiedBy>
  <cp:revision>6</cp:revision>
  <dcterms:created xsi:type="dcterms:W3CDTF">2016-03-22T03:39:00Z</dcterms:created>
  <dcterms:modified xsi:type="dcterms:W3CDTF">2016-03-22T08:42:00Z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1456403548</vt:lpwstr>
  </property>
  <property fmtid="{D5CDD505-2E9C-101B-9397-08002B2CF9AE}" pid="6" name="_2015_ms_pID_725343">
    <vt:lpwstr>(3)w9vrh+NcFauGWClV7QYWB9tCed84Y/PUZ3TWx4qYjxwoqVGy/97tF9FKaaNvhtMMppmIkCc/
S2UbcpFsYwbNpWs0uMWKEzkGgu4sWodCLTZMkXSVDJtQ4y6KP/+WkVpu2nGONvb5UFfuq6oL
hi+HdViVxyu6vNsQG6K0SQk7RZR20OpRZrLSPnG2Fmu25jg71jHASr3RD3v0qWKhnjLLNfW4
wYBTahvJtSE6SOb6i7</vt:lpwstr>
  </property>
  <property fmtid="{D5CDD505-2E9C-101B-9397-08002B2CF9AE}" pid="7" name="_2015_ms_pID_7253431">
    <vt:lpwstr>7uz6/7kab69pnhvaVbfkWGcuoIOtdZOwQl6210cgD9mGfbUBULM3mb
XYtpAzmRZpR79MwPSVhnc6OonjYsm/m56aa7mzL8PGCGGguOJD4DKe6Rz5922Yp/E+dKA/Hx
8+R2794LM+nTfzKLIbxzdewJKR/a8v1PAAYpbdhsY5IeylxvvN0eEgMdRaOPVRjsq8mNCpEm
i28FpS7fP59a732LswEKSv1LWkdwG3kJM57T</vt:lpwstr>
  </property>
  <property fmtid="{D5CDD505-2E9C-101B-9397-08002B2CF9AE}" pid="8" name="_2015_ms_pID_7253432">
    <vt:lpwstr>fITKoI+zcX1gBsumRfBfKhs=</vt:lpwstr>
  </property>
  <property fmtid="{D5CDD505-2E9C-101B-9397-08002B2CF9AE}" pid="9" name="TitusGUID">
    <vt:lpwstr>119fea7b-be3d-4e5c-8f8a-cd3e08571727</vt:lpwstr>
  </property>
  <property fmtid="{D5CDD505-2E9C-101B-9397-08002B2CF9AE}" pid="10" name="CTP_TimeStamp">
    <vt:lpwstr>2016-03-15 12:50:38Z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y fmtid="{D5CDD505-2E9C-101B-9397-08002B2CF9AE}" pid="15" name="_NewReviewCycle">
    <vt:lpwstr/>
  </property>
</Properties>
</file>